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16" w:rsidRDefault="00FA0316" w:rsidP="007A0759">
      <w:pPr>
        <w:rPr>
          <w:rFonts w:ascii="Times New Roman" w:hAnsi="Times New Roman" w:cs="Times New Roman"/>
          <w:b/>
          <w:bCs/>
          <w:sz w:val="28"/>
          <w:szCs w:val="28"/>
          <w:rtl/>
        </w:rPr>
      </w:pPr>
    </w:p>
    <w:p w:rsidR="00FA0316" w:rsidRDefault="00FA0316" w:rsidP="007A0759">
      <w:pPr>
        <w:rPr>
          <w:rFonts w:ascii="Times New Roman" w:hAnsi="Times New Roman" w:cs="Times New Roman"/>
          <w:b/>
          <w:bCs/>
          <w:sz w:val="28"/>
          <w:szCs w:val="28"/>
        </w:rPr>
      </w:pPr>
    </w:p>
    <w:p w:rsidR="007A0759" w:rsidRDefault="007A0759" w:rsidP="007A0759">
      <w:r>
        <w:rPr>
          <w:rFonts w:ascii="Times New Roman" w:hAnsi="Times New Roman" w:cs="Times New Roman"/>
          <w:b/>
          <w:bCs/>
          <w:sz w:val="28"/>
          <w:szCs w:val="28"/>
        </w:rPr>
        <w:t>Dear Applicant,</w:t>
      </w:r>
    </w:p>
    <w:p w:rsidR="007A0759" w:rsidRDefault="007A0759" w:rsidP="007A0759">
      <w:pPr>
        <w:rPr>
          <w:color w:val="1F497D"/>
        </w:rPr>
      </w:pPr>
    </w:p>
    <w:p w:rsidR="007A0759" w:rsidRDefault="007A0759" w:rsidP="007A0759">
      <w:pPr>
        <w:rPr>
          <w:rFonts w:ascii="Times New Roman" w:hAnsi="Times New Roman" w:cs="Times New Roman"/>
          <w:b/>
          <w:bCs/>
          <w:sz w:val="28"/>
          <w:szCs w:val="28"/>
        </w:rPr>
      </w:pPr>
      <w:r>
        <w:rPr>
          <w:rFonts w:ascii="Times New Roman" w:hAnsi="Times New Roman" w:cs="Times New Roman"/>
          <w:b/>
          <w:bCs/>
          <w:sz w:val="28"/>
          <w:szCs w:val="28"/>
        </w:rPr>
        <w:t>Thank you for applying for Saudi Halal Center- SFDA.</w:t>
      </w:r>
    </w:p>
    <w:p w:rsidR="007A0759" w:rsidRDefault="007A0759" w:rsidP="007A0759">
      <w:pPr>
        <w:rPr>
          <w:rFonts w:ascii="Times New Roman" w:hAnsi="Times New Roman" w:cs="Times New Roman"/>
        </w:rPr>
      </w:pPr>
    </w:p>
    <w:p w:rsidR="007A0759" w:rsidRDefault="007A0759" w:rsidP="007A0759">
      <w:pPr>
        <w:rPr>
          <w:rFonts w:ascii="Times New Roman" w:hAnsi="Times New Roman" w:cs="Times New Roman"/>
          <w:b/>
          <w:bCs/>
          <w:sz w:val="28"/>
          <w:szCs w:val="28"/>
        </w:rPr>
      </w:pPr>
      <w:r>
        <w:rPr>
          <w:rFonts w:ascii="Times New Roman" w:hAnsi="Times New Roman" w:cs="Times New Roman"/>
          <w:b/>
          <w:bCs/>
          <w:sz w:val="28"/>
          <w:szCs w:val="28"/>
        </w:rPr>
        <w:t>Saudi Halal Center is pleased to receive your request for the halal Certificate. Please find all the requirements</w:t>
      </w:r>
      <w:r>
        <w:rPr>
          <w:rFonts w:ascii="Times New Roman" w:hAnsi="Times New Roman" w:cs="Times New Roman"/>
          <w:b/>
          <w:bCs/>
          <w:color w:val="1F497D"/>
          <w:sz w:val="28"/>
          <w:szCs w:val="28"/>
        </w:rPr>
        <w:t>:</w:t>
      </w:r>
    </w:p>
    <w:p w:rsidR="007A0759" w:rsidRPr="00171CA2" w:rsidRDefault="007A0759" w:rsidP="007A0759">
      <w:pPr>
        <w:rPr>
          <w:rFonts w:ascii="Times New Roman" w:hAnsi="Times New Roman" w:cs="Times New Roman"/>
          <w:sz w:val="24"/>
          <w:szCs w:val="24"/>
        </w:rPr>
      </w:pP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1- Complete the Application and the Declaration of Conformity forms</w:t>
      </w:r>
      <w:r w:rsidRPr="00121C99">
        <w:rPr>
          <w:rFonts w:ascii="Times New Roman" w:hAnsi="Times New Roman" w:cs="Times New Roman"/>
          <w:color w:val="FF0000"/>
          <w:sz w:val="24"/>
          <w:szCs w:val="24"/>
        </w:rPr>
        <w:t>. (ATTACHED)</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2- Commercial register of the company.</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3- Certificate of Export and/or Authenticated Free Sale Certificate from the country of origin / or an import certificate in case of imported material.</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 xml:space="preserve">4- Company profile </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5- Quality Manual For the company.</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6- Documented proof of using any of the internationally accepted quality management systems, in addition to any of the product safety management systems, or Good Manufacturing Practices (GMP) related to the Halal products that are globally applicable and acceptable to Saudi Food &amp; Drug Authority (SFDA)</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7- Test Report from recognized laboratory (accredited ISO 17025) based on the applicable GSO standards.</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8- Location Map / Factory Layout</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 xml:space="preserve">9- Product Labels/final product form </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10- Halal system applies in the facility.</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11- Brief Description of Manufacturing Process &amp; Equipment in the form of a Halal System Program.</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 xml:space="preserve">12- Certificates of Raw Materials &amp; Packaging Materials from the suppliers ensuring their Halal Origin. (If applicable) </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13- Table of raw materials</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14- List of specifications for final products.</w:t>
      </w:r>
    </w:p>
    <w:p w:rsidR="00121C99" w:rsidRPr="00121C99" w:rsidRDefault="00121C99" w:rsidP="00121C99">
      <w:pPr>
        <w:rPr>
          <w:rFonts w:ascii="Times New Roman" w:hAnsi="Times New Roman" w:cs="Times New Roman"/>
          <w:sz w:val="24"/>
          <w:szCs w:val="24"/>
        </w:rPr>
      </w:pPr>
      <w:r w:rsidRPr="00121C99">
        <w:rPr>
          <w:rFonts w:ascii="Times New Roman" w:hAnsi="Times New Roman" w:cs="Times New Roman"/>
          <w:sz w:val="24"/>
          <w:szCs w:val="24"/>
        </w:rPr>
        <w:t>15- Product composition &amp; ingredients concentration report issued by the Manufacturer.</w:t>
      </w:r>
    </w:p>
    <w:p w:rsidR="00C36996" w:rsidRDefault="00121C99" w:rsidP="00C36996">
      <w:pPr>
        <w:rPr>
          <w:rFonts w:ascii="Times New Roman" w:hAnsi="Times New Roman" w:cs="Times New Roman"/>
          <w:sz w:val="24"/>
          <w:szCs w:val="24"/>
        </w:rPr>
      </w:pPr>
      <w:r w:rsidRPr="00121C99">
        <w:rPr>
          <w:rFonts w:ascii="Times New Roman" w:hAnsi="Times New Roman" w:cs="Times New Roman"/>
          <w:sz w:val="24"/>
          <w:szCs w:val="24"/>
        </w:rPr>
        <w:t xml:space="preserve">16- </w:t>
      </w:r>
      <w:r w:rsidR="00C36996">
        <w:rPr>
          <w:rFonts w:ascii="Times New Roman" w:hAnsi="Times New Roman" w:cs="Times New Roman"/>
          <w:sz w:val="24"/>
          <w:szCs w:val="24"/>
        </w:rPr>
        <w:t xml:space="preserve">Invoice for payment of the application fee </w:t>
      </w:r>
      <w:proofErr w:type="gramStart"/>
      <w:r w:rsidR="00C36996">
        <w:rPr>
          <w:rFonts w:ascii="Times New Roman" w:hAnsi="Times New Roman" w:cs="Times New Roman"/>
          <w:sz w:val="24"/>
          <w:szCs w:val="24"/>
        </w:rPr>
        <w:t>will be issued</w:t>
      </w:r>
      <w:proofErr w:type="gramEnd"/>
      <w:r w:rsidR="00C36996">
        <w:rPr>
          <w:rFonts w:ascii="Times New Roman" w:hAnsi="Times New Roman" w:cs="Times New Roman"/>
          <w:sz w:val="24"/>
          <w:szCs w:val="24"/>
        </w:rPr>
        <w:t xml:space="preserve"> upon your confirmation of proceeding your application with Saudi Halal Center (</w:t>
      </w:r>
      <w:r w:rsidR="00C36996">
        <w:rPr>
          <w:rFonts w:ascii="Times New Roman" w:hAnsi="Times New Roman" w:cs="Times New Roman"/>
          <w:color w:val="FF0000"/>
          <w:sz w:val="24"/>
          <w:szCs w:val="24"/>
        </w:rPr>
        <w:t>kindly note that we need receive a proof of payment to start processing your application</w:t>
      </w:r>
      <w:r w:rsidR="00C36996">
        <w:rPr>
          <w:rFonts w:ascii="Times New Roman" w:hAnsi="Times New Roman" w:cs="Times New Roman"/>
          <w:sz w:val="24"/>
          <w:szCs w:val="24"/>
        </w:rPr>
        <w:t>).</w:t>
      </w:r>
    </w:p>
    <w:p w:rsidR="007A0759" w:rsidRDefault="007A0759" w:rsidP="00C36996">
      <w:pPr>
        <w:rPr>
          <w:rFonts w:ascii="Times New Roman" w:hAnsi="Times New Roman" w:cs="Times New Roman"/>
          <w:color w:val="FF0000"/>
          <w:sz w:val="24"/>
          <w:szCs w:val="24"/>
        </w:rPr>
      </w:pPr>
    </w:p>
    <w:p w:rsidR="00A41ADD" w:rsidRDefault="00A41ADD" w:rsidP="00121C99">
      <w:pPr>
        <w:rPr>
          <w:rFonts w:ascii="Times New Roman" w:hAnsi="Times New Roman" w:cs="Times New Roman"/>
          <w:color w:val="1F497D"/>
          <w:sz w:val="28"/>
          <w:szCs w:val="28"/>
        </w:rPr>
      </w:pPr>
    </w:p>
    <w:p w:rsidR="00171CA2" w:rsidRDefault="00171CA2" w:rsidP="00171CA2">
      <w:pPr>
        <w:bidi/>
        <w:jc w:val="right"/>
        <w:rPr>
          <w:rFonts w:ascii="Times New Roman" w:hAnsi="Times New Roman" w:cs="Times New Roman"/>
          <w:b/>
          <w:bCs/>
          <w:sz w:val="28"/>
          <w:szCs w:val="28"/>
        </w:rPr>
      </w:pPr>
      <w:r>
        <w:rPr>
          <w:rFonts w:ascii="Times New Roman" w:hAnsi="Times New Roman" w:cs="Times New Roman"/>
          <w:b/>
          <w:bCs/>
          <w:sz w:val="28"/>
          <w:szCs w:val="28"/>
        </w:rPr>
        <w:t>The agreement will be send after reviewing all the documents.</w:t>
      </w:r>
    </w:p>
    <w:p w:rsidR="007A0759" w:rsidRDefault="00171CA2" w:rsidP="00171CA2">
      <w:pPr>
        <w:bidi/>
        <w:jc w:val="right"/>
        <w:rPr>
          <w:rFonts w:ascii="Times New Roman" w:hAnsi="Times New Roman" w:cs="Times New Roman"/>
          <w:color w:val="1F497D"/>
        </w:rPr>
      </w:pPr>
      <w:r>
        <w:rPr>
          <w:rFonts w:ascii="Times New Roman" w:hAnsi="Times New Roman" w:cs="Times New Roman"/>
          <w:b/>
          <w:bCs/>
          <w:sz w:val="32"/>
          <w:szCs w:val="32"/>
        </w:rPr>
        <w:t xml:space="preserve"> </w:t>
      </w:r>
    </w:p>
    <w:p w:rsidR="007A0759" w:rsidRDefault="007A0759" w:rsidP="007A0759">
      <w:pPr>
        <w:rPr>
          <w:rFonts w:ascii="Times New Roman" w:hAnsi="Times New Roman" w:cs="Times New Roman"/>
          <w:color w:val="000000"/>
        </w:rPr>
      </w:pPr>
      <w:r>
        <w:rPr>
          <w:rFonts w:ascii="Times New Roman" w:hAnsi="Times New Roman" w:cs="Times New Roman"/>
          <w:color w:val="000000"/>
        </w:rPr>
        <w:t xml:space="preserve">Fees: </w:t>
      </w:r>
    </w:p>
    <w:p w:rsidR="00171CA2" w:rsidRDefault="00171CA2" w:rsidP="007A0759">
      <w:pPr>
        <w:rPr>
          <w:rFonts w:ascii="Times New Roman" w:hAnsi="Times New Roman" w:cs="Times New Roman"/>
          <w:color w:val="000000"/>
        </w:rPr>
      </w:pPr>
    </w:p>
    <w:tbl>
      <w:tblPr>
        <w:tblpPr w:leftFromText="180" w:rightFromText="180" w:vertAnchor="text"/>
        <w:bidiVisual/>
        <w:tblW w:w="0" w:type="auto"/>
        <w:tblCellMar>
          <w:left w:w="0" w:type="dxa"/>
          <w:right w:w="0" w:type="dxa"/>
        </w:tblCellMar>
        <w:tblLook w:val="04A0" w:firstRow="1" w:lastRow="0" w:firstColumn="1" w:lastColumn="0" w:noHBand="0" w:noVBand="1"/>
      </w:tblPr>
      <w:tblGrid>
        <w:gridCol w:w="4670"/>
        <w:gridCol w:w="4670"/>
      </w:tblGrid>
      <w:tr w:rsidR="007A0759" w:rsidTr="007A075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0759" w:rsidRDefault="007A0759">
            <w:pPr>
              <w:spacing w:line="252" w:lineRule="auto"/>
              <w:jc w:val="both"/>
              <w:rPr>
                <w:rFonts w:ascii="Times New Roman" w:hAnsi="Times New Roman" w:cs="Times New Roman"/>
                <w:color w:val="000000"/>
              </w:rPr>
            </w:pPr>
            <w:r>
              <w:rPr>
                <w:rFonts w:ascii="Times New Roman" w:hAnsi="Times New Roman" w:cs="Times New Roman"/>
                <w:color w:val="000000"/>
              </w:rPr>
              <w:t>Service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0759" w:rsidRDefault="007A0759">
            <w:pPr>
              <w:bidi/>
              <w:spacing w:line="252" w:lineRule="auto"/>
              <w:jc w:val="right"/>
              <w:rPr>
                <w:rFonts w:ascii="Times New Roman" w:hAnsi="Times New Roman" w:cs="Times New Roman"/>
                <w:b/>
                <w:bCs/>
                <w:color w:val="000000"/>
                <w:sz w:val="26"/>
                <w:szCs w:val="26"/>
                <w:rtl/>
              </w:rPr>
            </w:pPr>
            <w:r>
              <w:rPr>
                <w:rFonts w:ascii="Times New Roman" w:hAnsi="Times New Roman" w:cs="Times New Roman"/>
                <w:color w:val="000000"/>
              </w:rPr>
              <w:t>Fee</w:t>
            </w:r>
          </w:p>
        </w:tc>
      </w:tr>
      <w:tr w:rsidR="007A0759" w:rsidTr="007A0759">
        <w:tc>
          <w:tcPr>
            <w:tcW w:w="4675"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7A0759" w:rsidRDefault="007A0759">
            <w:pPr>
              <w:bidi/>
              <w:spacing w:line="252" w:lineRule="auto"/>
              <w:jc w:val="right"/>
              <w:rPr>
                <w:rFonts w:ascii="Times New Roman" w:hAnsi="Times New Roman" w:cs="Times New Roman"/>
                <w:b/>
                <w:bCs/>
                <w:color w:val="000000"/>
                <w:sz w:val="26"/>
                <w:szCs w:val="26"/>
              </w:rPr>
            </w:pPr>
            <w:r>
              <w:rPr>
                <w:rFonts w:ascii="Times New Roman" w:hAnsi="Times New Roman" w:cs="Times New Roman"/>
                <w:color w:val="000000"/>
              </w:rPr>
              <w:t>Submission of the application</w:t>
            </w:r>
          </w:p>
        </w:tc>
        <w:tc>
          <w:tcPr>
            <w:tcW w:w="4675"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7A0759" w:rsidRDefault="007A0759">
            <w:pPr>
              <w:bidi/>
              <w:spacing w:line="252" w:lineRule="auto"/>
              <w:jc w:val="right"/>
              <w:rPr>
                <w:rFonts w:ascii="Times New Roman" w:hAnsi="Times New Roman" w:cs="Times New Roman"/>
                <w:color w:val="000000"/>
                <w:sz w:val="26"/>
                <w:szCs w:val="26"/>
                <w:rtl/>
              </w:rPr>
            </w:pPr>
            <w:r>
              <w:rPr>
                <w:rFonts w:ascii="Times New Roman" w:hAnsi="Times New Roman" w:cs="Times New Roman"/>
                <w:color w:val="000000"/>
                <w:sz w:val="26"/>
                <w:szCs w:val="26"/>
              </w:rPr>
              <w:t>3000 (SAR)</w:t>
            </w:r>
          </w:p>
        </w:tc>
      </w:tr>
    </w:tbl>
    <w:p w:rsidR="007A0759" w:rsidRDefault="007A0759" w:rsidP="007A0759">
      <w:pPr>
        <w:rPr>
          <w:rFonts w:ascii="Times New Roman" w:hAnsi="Times New Roman" w:cs="Times New Roman"/>
          <w:color w:val="000000"/>
        </w:rPr>
      </w:pPr>
    </w:p>
    <w:p w:rsidR="00C53423" w:rsidRPr="00C53423" w:rsidRDefault="00C53423" w:rsidP="007A0759">
      <w:pPr>
        <w:rPr>
          <w:rFonts w:ascii="Times New Roman" w:hAnsi="Times New Roman" w:cs="Times New Roman"/>
          <w:b/>
          <w:bCs/>
          <w:sz w:val="28"/>
          <w:szCs w:val="28"/>
          <w:u w:val="single"/>
        </w:rPr>
      </w:pPr>
      <w:r w:rsidRPr="00C53423">
        <w:rPr>
          <w:rFonts w:ascii="Times New Roman" w:hAnsi="Times New Roman" w:cs="Times New Roman"/>
          <w:b/>
          <w:bCs/>
          <w:sz w:val="28"/>
          <w:szCs w:val="28"/>
          <w:u w:val="single"/>
        </w:rPr>
        <w:t xml:space="preserve">Note: </w:t>
      </w:r>
    </w:p>
    <w:p w:rsidR="00C53423" w:rsidRPr="00171CA2" w:rsidRDefault="00C53423" w:rsidP="00C53423">
      <w:pPr>
        <w:pStyle w:val="ListParagraph"/>
        <w:numPr>
          <w:ilvl w:val="0"/>
          <w:numId w:val="3"/>
        </w:numPr>
        <w:rPr>
          <w:rFonts w:ascii="Times New Roman" w:hAnsi="Times New Roman" w:cs="Times New Roman"/>
          <w:sz w:val="24"/>
          <w:szCs w:val="24"/>
        </w:rPr>
      </w:pPr>
      <w:r w:rsidRPr="00171CA2">
        <w:rPr>
          <w:rFonts w:ascii="Times New Roman" w:hAnsi="Times New Roman" w:cs="Times New Roman"/>
          <w:sz w:val="24"/>
          <w:szCs w:val="24"/>
        </w:rPr>
        <w:t xml:space="preserve">All documents </w:t>
      </w:r>
      <w:proofErr w:type="gramStart"/>
      <w:r w:rsidRPr="00171CA2">
        <w:rPr>
          <w:rFonts w:ascii="Times New Roman" w:hAnsi="Times New Roman" w:cs="Times New Roman"/>
          <w:sz w:val="24"/>
          <w:szCs w:val="24"/>
        </w:rPr>
        <w:t>should be attached</w:t>
      </w:r>
      <w:proofErr w:type="gramEnd"/>
      <w:r w:rsidRPr="00171CA2">
        <w:rPr>
          <w:rFonts w:ascii="Times New Roman" w:hAnsi="Times New Roman" w:cs="Times New Roman"/>
          <w:sz w:val="24"/>
          <w:szCs w:val="24"/>
        </w:rPr>
        <w:t xml:space="preserve"> in English. </w:t>
      </w:r>
    </w:p>
    <w:p w:rsidR="00C53423" w:rsidRDefault="00C53423" w:rsidP="00C53423">
      <w:pPr>
        <w:pStyle w:val="ListParagraph"/>
        <w:numPr>
          <w:ilvl w:val="0"/>
          <w:numId w:val="3"/>
        </w:numPr>
        <w:rPr>
          <w:rFonts w:ascii="Times New Roman" w:hAnsi="Times New Roman" w:cs="Times New Roman"/>
          <w:sz w:val="24"/>
          <w:szCs w:val="24"/>
        </w:rPr>
      </w:pPr>
      <w:r w:rsidRPr="00171CA2">
        <w:rPr>
          <w:rFonts w:ascii="Times New Roman" w:hAnsi="Times New Roman" w:cs="Times New Roman"/>
          <w:sz w:val="24"/>
          <w:szCs w:val="24"/>
        </w:rPr>
        <w:lastRenderedPageBreak/>
        <w:t xml:space="preserve">All documents </w:t>
      </w:r>
      <w:proofErr w:type="gramStart"/>
      <w:r w:rsidRPr="00171CA2">
        <w:rPr>
          <w:rFonts w:ascii="Times New Roman" w:hAnsi="Times New Roman" w:cs="Times New Roman"/>
          <w:sz w:val="24"/>
          <w:szCs w:val="24"/>
        </w:rPr>
        <w:t>should be attached</w:t>
      </w:r>
      <w:proofErr w:type="gramEnd"/>
      <w:r w:rsidRPr="00171CA2">
        <w:rPr>
          <w:rFonts w:ascii="Times New Roman" w:hAnsi="Times New Roman" w:cs="Times New Roman"/>
          <w:sz w:val="24"/>
          <w:szCs w:val="24"/>
        </w:rPr>
        <w:t xml:space="preserve"> in PDF.</w:t>
      </w:r>
    </w:p>
    <w:p w:rsidR="008E6311" w:rsidRPr="008E6311" w:rsidRDefault="008E6311" w:rsidP="008E631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all  requirements and documents  needed from our part  ( ZIP )</w:t>
      </w:r>
    </w:p>
    <w:p w:rsidR="007A0759" w:rsidRDefault="007A0759" w:rsidP="007A0759">
      <w:pPr>
        <w:rPr>
          <w:rFonts w:ascii="Times New Roman" w:hAnsi="Times New Roman" w:cs="Times New Roman"/>
          <w:color w:val="000000"/>
        </w:rPr>
      </w:pPr>
    </w:p>
    <w:p w:rsidR="007A0759" w:rsidRDefault="007A0759" w:rsidP="007A0759">
      <w:pPr>
        <w:rPr>
          <w:rFonts w:ascii="Times New Roman" w:hAnsi="Times New Roman" w:cs="Times New Roman"/>
          <w:color w:val="000000"/>
        </w:rPr>
      </w:pPr>
    </w:p>
    <w:p w:rsidR="007A0759" w:rsidRDefault="007A0759" w:rsidP="007A0759">
      <w:pPr>
        <w:rPr>
          <w:rFonts w:ascii="Times New Roman" w:hAnsi="Times New Roman" w:cs="Times New Roman"/>
        </w:rPr>
      </w:pPr>
      <w:r>
        <w:rPr>
          <w:rFonts w:ascii="Times New Roman" w:hAnsi="Times New Roman" w:cs="Times New Roman"/>
        </w:rPr>
        <w:t>• If there is any inquiry, please contact the following email:</w:t>
      </w:r>
      <w:r w:rsidR="00F25110">
        <w:rPr>
          <w:rFonts w:ascii="Times New Roman" w:hAnsi="Times New Roman" w:cs="Times New Roman"/>
        </w:rPr>
        <w:t xml:space="preserve"> </w:t>
      </w:r>
      <w:hyperlink r:id="rId7" w:history="1">
        <w:r w:rsidR="00F25110">
          <w:rPr>
            <w:rStyle w:val="Hyperlink"/>
            <w:rFonts w:ascii="Calibri Light" w:hAnsi="Calibri Light"/>
            <w:sz w:val="32"/>
            <w:szCs w:val="32"/>
          </w:rPr>
          <w:t>halal@sfda.gov.sa</w:t>
        </w:r>
      </w:hyperlink>
      <w:bookmarkStart w:id="0" w:name="_GoBack"/>
      <w:bookmarkEnd w:id="0"/>
    </w:p>
    <w:p w:rsidR="00BB4E9E" w:rsidRDefault="00645162"/>
    <w:sectPr w:rsidR="00BB4E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62" w:rsidRDefault="00645162" w:rsidP="00FA0316">
      <w:r>
        <w:separator/>
      </w:r>
    </w:p>
  </w:endnote>
  <w:endnote w:type="continuationSeparator" w:id="0">
    <w:p w:rsidR="00645162" w:rsidRDefault="00645162" w:rsidP="00FA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62" w:rsidRDefault="00645162" w:rsidP="00FA0316">
      <w:r>
        <w:separator/>
      </w:r>
    </w:p>
  </w:footnote>
  <w:footnote w:type="continuationSeparator" w:id="0">
    <w:p w:rsidR="00645162" w:rsidRDefault="00645162" w:rsidP="00FA0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316" w:rsidRDefault="00FA0316">
    <w:pPr>
      <w:pStyle w:val="Header"/>
    </w:pPr>
    <w:r w:rsidRPr="00967809">
      <w:rPr>
        <w:noProof/>
      </w:rPr>
      <w:drawing>
        <wp:anchor distT="0" distB="0" distL="114300" distR="114300" simplePos="0" relativeHeight="251659264" behindDoc="0" locked="0" layoutInCell="1" allowOverlap="1" wp14:anchorId="08EB4C9E" wp14:editId="45E6F17C">
          <wp:simplePos x="0" y="0"/>
          <wp:positionH relativeFrom="margin">
            <wp:posOffset>-333375</wp:posOffset>
          </wp:positionH>
          <wp:positionV relativeFrom="topMargin">
            <wp:align>bottom</wp:align>
          </wp:positionV>
          <wp:extent cx="2552700" cy="685800"/>
          <wp:effectExtent l="0" t="0" r="0" b="0"/>
          <wp:wrapSquare wrapText="bothSides"/>
          <wp:docPr id="1" name="Picture 1" descr="ÙØªÙØ¬Ø© Ø¨Ø­Ø« Ø§ÙØµÙØ± Ø¹Ù Ø´Ø¹Ø§Ø± ÙÙØ¦Ø© Ø§ÙØºØ°Ø§Ø¡ ÙØ§ÙØ¯Ù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Ø´Ø¹Ø§Ø± ÙÙØ¦Ø© Ø§ÙØºØ°Ø§Ø¡ ÙØ§ÙØ¯ÙØ§Ø¡"/>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253F1"/>
    <w:multiLevelType w:val="hybridMultilevel"/>
    <w:tmpl w:val="B45CC1CA"/>
    <w:lvl w:ilvl="0" w:tplc="F26E2A5E">
      <w:start w:val="1"/>
      <w:numFmt w:val="decimal"/>
      <w:lvlText w:val="%1."/>
      <w:lvlJc w:val="left"/>
      <w:pPr>
        <w:ind w:left="126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58F7A61"/>
    <w:multiLevelType w:val="hybridMultilevel"/>
    <w:tmpl w:val="B45CC1CA"/>
    <w:lvl w:ilvl="0" w:tplc="F26E2A5E">
      <w:start w:val="1"/>
      <w:numFmt w:val="decimal"/>
      <w:lvlText w:val="%1."/>
      <w:lvlJc w:val="left"/>
      <w:pPr>
        <w:ind w:left="126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CD32A60"/>
    <w:multiLevelType w:val="hybridMultilevel"/>
    <w:tmpl w:val="2C32E71A"/>
    <w:lvl w:ilvl="0" w:tplc="A0DC97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59"/>
    <w:rsid w:val="000472E7"/>
    <w:rsid w:val="00106205"/>
    <w:rsid w:val="00121C99"/>
    <w:rsid w:val="00171CA2"/>
    <w:rsid w:val="00437B36"/>
    <w:rsid w:val="004B6875"/>
    <w:rsid w:val="005812FD"/>
    <w:rsid w:val="00645162"/>
    <w:rsid w:val="00687BBA"/>
    <w:rsid w:val="007A0759"/>
    <w:rsid w:val="008E6311"/>
    <w:rsid w:val="009B0931"/>
    <w:rsid w:val="00A41ADD"/>
    <w:rsid w:val="00C36996"/>
    <w:rsid w:val="00C53423"/>
    <w:rsid w:val="00F25110"/>
    <w:rsid w:val="00F32E81"/>
    <w:rsid w:val="00FA0316"/>
    <w:rsid w:val="00FC5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855DD8-9EE7-4C43-9BAF-D53D729E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759"/>
    <w:pPr>
      <w:ind w:left="720"/>
    </w:pPr>
  </w:style>
  <w:style w:type="paragraph" w:styleId="Header">
    <w:name w:val="header"/>
    <w:basedOn w:val="Normal"/>
    <w:link w:val="HeaderChar"/>
    <w:uiPriority w:val="99"/>
    <w:unhideWhenUsed/>
    <w:rsid w:val="00FA0316"/>
    <w:pPr>
      <w:tabs>
        <w:tab w:val="center" w:pos="4680"/>
        <w:tab w:val="right" w:pos="9360"/>
      </w:tabs>
    </w:pPr>
  </w:style>
  <w:style w:type="character" w:customStyle="1" w:styleId="HeaderChar">
    <w:name w:val="Header Char"/>
    <w:basedOn w:val="DefaultParagraphFont"/>
    <w:link w:val="Header"/>
    <w:uiPriority w:val="99"/>
    <w:rsid w:val="00FA0316"/>
    <w:rPr>
      <w:rFonts w:ascii="Calibri" w:hAnsi="Calibri" w:cs="Calibri"/>
    </w:rPr>
  </w:style>
  <w:style w:type="paragraph" w:styleId="Footer">
    <w:name w:val="footer"/>
    <w:basedOn w:val="Normal"/>
    <w:link w:val="FooterChar"/>
    <w:uiPriority w:val="99"/>
    <w:unhideWhenUsed/>
    <w:rsid w:val="00FA0316"/>
    <w:pPr>
      <w:tabs>
        <w:tab w:val="center" w:pos="4680"/>
        <w:tab w:val="right" w:pos="9360"/>
      </w:tabs>
    </w:pPr>
  </w:style>
  <w:style w:type="character" w:customStyle="1" w:styleId="FooterChar">
    <w:name w:val="Footer Char"/>
    <w:basedOn w:val="DefaultParagraphFont"/>
    <w:link w:val="Footer"/>
    <w:uiPriority w:val="99"/>
    <w:rsid w:val="00FA0316"/>
    <w:rPr>
      <w:rFonts w:ascii="Calibri" w:hAnsi="Calibri" w:cs="Calibri"/>
    </w:rPr>
  </w:style>
  <w:style w:type="character" w:styleId="Hyperlink">
    <w:name w:val="Hyperlink"/>
    <w:basedOn w:val="DefaultParagraphFont"/>
    <w:uiPriority w:val="99"/>
    <w:semiHidden/>
    <w:unhideWhenUsed/>
    <w:rsid w:val="00F251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156480">
      <w:bodyDiv w:val="1"/>
      <w:marLeft w:val="0"/>
      <w:marRight w:val="0"/>
      <w:marTop w:val="0"/>
      <w:marBottom w:val="0"/>
      <w:divBdr>
        <w:top w:val="none" w:sz="0" w:space="0" w:color="auto"/>
        <w:left w:val="none" w:sz="0" w:space="0" w:color="auto"/>
        <w:bottom w:val="none" w:sz="0" w:space="0" w:color="auto"/>
        <w:right w:val="none" w:sz="0" w:space="0" w:color="auto"/>
      </w:divBdr>
    </w:div>
    <w:div w:id="1509179038">
      <w:bodyDiv w:val="1"/>
      <w:marLeft w:val="0"/>
      <w:marRight w:val="0"/>
      <w:marTop w:val="0"/>
      <w:marBottom w:val="0"/>
      <w:divBdr>
        <w:top w:val="none" w:sz="0" w:space="0" w:color="auto"/>
        <w:left w:val="none" w:sz="0" w:space="0" w:color="auto"/>
        <w:bottom w:val="none" w:sz="0" w:space="0" w:color="auto"/>
        <w:right w:val="none" w:sz="0" w:space="0" w:color="auto"/>
      </w:divBdr>
    </w:div>
    <w:div w:id="2106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alal@sfda.gov.s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DBDFC571B55E408ACF676CCFEFA7A6" ma:contentTypeVersion="1" ma:contentTypeDescription="Create a new document." ma:contentTypeScope="" ma:versionID="d8f06ae4867d841c4147aadf33a19339">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B0016-1740-4597-85CE-E92F62755ECC}"/>
</file>

<file path=customXml/itemProps2.xml><?xml version="1.0" encoding="utf-8"?>
<ds:datastoreItem xmlns:ds="http://schemas.openxmlformats.org/officeDocument/2006/customXml" ds:itemID="{63D5C89D-A5DF-48FB-818C-B211611AC66A}"/>
</file>

<file path=customXml/itemProps3.xml><?xml version="1.0" encoding="utf-8"?>
<ds:datastoreItem xmlns:ds="http://schemas.openxmlformats.org/officeDocument/2006/customXml" ds:itemID="{D0DD3321-BE7D-4933-9372-EE0363732F63}"/>
</file>

<file path=docProps/app.xml><?xml version="1.0" encoding="utf-8"?>
<Properties xmlns="http://schemas.openxmlformats.org/officeDocument/2006/extended-properties" xmlns:vt="http://schemas.openxmlformats.org/officeDocument/2006/docPropsVTypes">
  <Template>Normal.dotm</Template>
  <TotalTime>7</TotalTime>
  <Pages>2</Pages>
  <Words>307</Words>
  <Characters>1753</Characters>
  <Application>Microsoft Office Word</Application>
  <DocSecurity>0</DocSecurity>
  <Lines>14</Lines>
  <Paragraphs>4</Paragraphs>
  <ScaleCrop>false</ScaleCrop>
  <Company>Saudi Food &amp; Drug Authority</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 Al-madani</dc:creator>
  <cp:keywords/>
  <dc:description/>
  <cp:lastModifiedBy>Khaled F. AL-Yousef</cp:lastModifiedBy>
  <cp:revision>15</cp:revision>
  <dcterms:created xsi:type="dcterms:W3CDTF">2018-10-09T08:22:00Z</dcterms:created>
  <dcterms:modified xsi:type="dcterms:W3CDTF">2018-12-10T09:46:00Z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0x01010005DBDFC571B55E408ACF676CCFEFA7A6</vt:lpwstr>
  </property>
</Properties>
</file>