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714F" w14:textId="77777777" w:rsidR="00561C5F" w:rsidRDefault="00561C5F" w:rsidP="00561C5F">
      <w:pPr>
        <w:rPr>
          <w:rFonts w:asciiTheme="majorBidi" w:eastAsia="Times New Roman" w:hAnsiTheme="majorBidi" w:cstheme="majorBidi"/>
          <w:b/>
          <w:bCs/>
          <w:color w:val="303735"/>
          <w:sz w:val="32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FBA0" wp14:editId="1B140C1C">
                <wp:simplePos x="0" y="0"/>
                <wp:positionH relativeFrom="column">
                  <wp:posOffset>-9525</wp:posOffset>
                </wp:positionH>
                <wp:positionV relativeFrom="paragraph">
                  <wp:posOffset>-133350</wp:posOffset>
                </wp:positionV>
                <wp:extent cx="5400675" cy="4191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F49A" w14:textId="2C717D4F" w:rsidR="00561C5F" w:rsidRPr="00561C5F" w:rsidRDefault="002C6B5B" w:rsidP="000330E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Checklist for</w:t>
                            </w:r>
                            <w:r w:rsidR="00561C5F" w:rsidRPr="00561C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Quality Manual</w:t>
                            </w:r>
                            <w:r w:rsidR="00AD4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(In accordance to ISO 13485)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FBA0" id="Rectangle 2" o:spid="_x0000_s1026" style="position:absolute;margin-left:-.75pt;margin-top:-10.5pt;width:42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" strokeweight="1.5pt">
                <v:textbox>
                  <w:txbxContent>
                    <w:p w14:paraId="1969F49A" w14:textId="2C717D4F" w:rsidR="00561C5F" w:rsidRPr="00561C5F" w:rsidRDefault="002C6B5B" w:rsidP="000330E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Checklist for</w:t>
                      </w:r>
                      <w:r w:rsidR="00561C5F" w:rsidRPr="00561C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Quality Manual</w:t>
                      </w:r>
                      <w:r w:rsidR="00AD4AF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(In accordance to ISO 13485)</w:t>
                      </w:r>
                    </w:p>
                  </w:txbxContent>
                </v:textbox>
              </v:rect>
            </w:pict>
          </mc:Fallback>
        </mc:AlternateContent>
      </w:r>
    </w:p>
    <w:p w14:paraId="5979CE8C" w14:textId="77777777" w:rsidR="00561C5F" w:rsidRDefault="00561C5F" w:rsidP="00561C5F">
      <w:p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</w:p>
    <w:p w14:paraId="30F5AB73" w14:textId="77777777" w:rsidR="00561C5F" w:rsidRPr="0046727C" w:rsidRDefault="005B74C5" w:rsidP="0046727C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 w:rsidRPr="0046727C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Purpose </w:t>
      </w:r>
      <w:r w:rsidR="00561C5F" w:rsidRPr="0046727C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and</w:t>
      </w:r>
      <w:r w:rsidRPr="0046727C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 Scope</w:t>
      </w:r>
      <w:r w:rsidR="00561C5F" w:rsidRPr="0046727C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:</w:t>
      </w:r>
    </w:p>
    <w:p w14:paraId="5BBF2568" w14:textId="7A07B56B" w:rsidR="001B3E53" w:rsidRDefault="005B74C5" w:rsidP="008972B9">
      <w:pPr>
        <w:rPr>
          <w:rFonts w:asciiTheme="majorBidi" w:hAnsiTheme="majorBidi" w:cstheme="majorBidi"/>
          <w:sz w:val="24"/>
          <w:szCs w:val="24"/>
        </w:rPr>
      </w:pPr>
      <w:r w:rsidRPr="00561C5F">
        <w:rPr>
          <w:rFonts w:asciiTheme="majorBidi" w:hAnsiTheme="majorBidi" w:cstheme="majorBidi"/>
          <w:sz w:val="24"/>
          <w:szCs w:val="24"/>
        </w:rPr>
        <w:t xml:space="preserve">This </w:t>
      </w:r>
      <w:r w:rsidR="00EF4095">
        <w:rPr>
          <w:rFonts w:asciiTheme="majorBidi" w:hAnsiTheme="majorBidi" w:cstheme="majorBidi"/>
          <w:sz w:val="24"/>
          <w:szCs w:val="24"/>
        </w:rPr>
        <w:t>c</w:t>
      </w:r>
      <w:r w:rsidR="001B3E53">
        <w:rPr>
          <w:rFonts w:asciiTheme="majorBidi" w:hAnsiTheme="majorBidi" w:cstheme="majorBidi"/>
          <w:sz w:val="24"/>
          <w:szCs w:val="24"/>
        </w:rPr>
        <w:t>hecklist</w:t>
      </w:r>
      <w:r w:rsidRPr="00561C5F">
        <w:rPr>
          <w:rFonts w:asciiTheme="majorBidi" w:hAnsiTheme="majorBidi" w:cstheme="majorBidi"/>
          <w:sz w:val="24"/>
          <w:szCs w:val="24"/>
        </w:rPr>
        <w:t xml:space="preserve"> describes the </w:t>
      </w:r>
      <w:r w:rsidR="008972B9" w:rsidRPr="00AD4AF5">
        <w:rPr>
          <w:rFonts w:asciiTheme="majorBidi" w:hAnsiTheme="majorBidi" w:cstheme="majorBidi"/>
          <w:sz w:val="24"/>
          <w:szCs w:val="24"/>
        </w:rPr>
        <w:t>q</w:t>
      </w:r>
      <w:r w:rsidRPr="00AD4AF5">
        <w:rPr>
          <w:rFonts w:asciiTheme="majorBidi" w:hAnsiTheme="majorBidi" w:cstheme="majorBidi"/>
          <w:sz w:val="24"/>
          <w:szCs w:val="24"/>
        </w:rPr>
        <w:t>uality</w:t>
      </w:r>
      <w:r w:rsidRPr="00561C5F">
        <w:rPr>
          <w:rFonts w:asciiTheme="majorBidi" w:hAnsiTheme="majorBidi" w:cstheme="majorBidi"/>
          <w:sz w:val="24"/>
          <w:szCs w:val="24"/>
        </w:rPr>
        <w:t xml:space="preserve"> </w:t>
      </w:r>
      <w:r w:rsidR="001B3E53">
        <w:rPr>
          <w:rFonts w:asciiTheme="majorBidi" w:hAnsiTheme="majorBidi" w:cstheme="majorBidi"/>
          <w:sz w:val="24"/>
          <w:szCs w:val="24"/>
        </w:rPr>
        <w:t xml:space="preserve">manual </w:t>
      </w:r>
      <w:r w:rsidRPr="00561C5F">
        <w:rPr>
          <w:rFonts w:asciiTheme="majorBidi" w:hAnsiTheme="majorBidi" w:cstheme="majorBidi"/>
          <w:sz w:val="24"/>
          <w:szCs w:val="24"/>
        </w:rPr>
        <w:t>established by</w:t>
      </w:r>
      <w:r w:rsidR="001B3E53">
        <w:rPr>
          <w:rFonts w:asciiTheme="majorBidi" w:hAnsiTheme="majorBidi" w:cstheme="majorBidi"/>
          <w:sz w:val="24"/>
          <w:szCs w:val="24"/>
        </w:rPr>
        <w:t xml:space="preserve"> </w:t>
      </w:r>
      <w:r w:rsidRPr="00561C5F">
        <w:rPr>
          <w:rFonts w:asciiTheme="majorBidi" w:hAnsiTheme="majorBidi" w:cstheme="majorBidi"/>
          <w:sz w:val="24"/>
          <w:szCs w:val="24"/>
        </w:rPr>
        <w:t>………………</w:t>
      </w:r>
      <w:r w:rsidR="00DC182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B3E53" w:rsidRPr="00DC1828">
        <w:rPr>
          <w:rFonts w:asciiTheme="majorBidi" w:hAnsiTheme="majorBidi" w:cstheme="majorBidi" w:hint="cs"/>
          <w:color w:val="808080" w:themeColor="background1" w:themeShade="80"/>
          <w:sz w:val="24"/>
          <w:szCs w:val="24"/>
          <w:rtl/>
        </w:rPr>
        <w:t>(</w:t>
      </w:r>
      <w:r w:rsidR="009B07D2">
        <w:rPr>
          <w:rFonts w:asciiTheme="majorBidi" w:hAnsiTheme="majorBidi" w:cstheme="majorBidi" w:hint="cs"/>
          <w:color w:val="808080" w:themeColor="background1" w:themeShade="80"/>
          <w:sz w:val="24"/>
          <w:szCs w:val="24"/>
          <w:rtl/>
        </w:rPr>
        <w:t xml:space="preserve">كتابة </w:t>
      </w:r>
      <w:r w:rsidR="001B3E53" w:rsidRPr="00DC1828">
        <w:rPr>
          <w:rFonts w:asciiTheme="majorBidi" w:hAnsiTheme="majorBidi" w:cstheme="majorBidi" w:hint="cs"/>
          <w:color w:val="808080" w:themeColor="background1" w:themeShade="80"/>
          <w:sz w:val="24"/>
          <w:szCs w:val="24"/>
          <w:rtl/>
        </w:rPr>
        <w:t xml:space="preserve">اسم </w:t>
      </w:r>
      <w:r w:rsidR="00DC1828" w:rsidRPr="00DC1828">
        <w:rPr>
          <w:rFonts w:asciiTheme="majorBidi" w:hAnsiTheme="majorBidi" w:cstheme="majorBidi" w:hint="cs"/>
          <w:color w:val="808080" w:themeColor="background1" w:themeShade="80"/>
          <w:sz w:val="24"/>
          <w:szCs w:val="24"/>
          <w:rtl/>
        </w:rPr>
        <w:t>المنشأة</w:t>
      </w:r>
      <w:r w:rsidR="00DC1828">
        <w:rPr>
          <w:rFonts w:asciiTheme="majorBidi" w:hAnsiTheme="majorBidi" w:cstheme="majorBidi" w:hint="cs"/>
          <w:color w:val="808080" w:themeColor="background1" w:themeShade="80"/>
          <w:sz w:val="24"/>
          <w:szCs w:val="24"/>
          <w:rtl/>
        </w:rPr>
        <w:t>)</w:t>
      </w:r>
      <w:r w:rsidR="00DC1828" w:rsidRPr="00561C5F">
        <w:rPr>
          <w:rFonts w:asciiTheme="majorBidi" w:hAnsiTheme="majorBidi" w:cstheme="majorBidi"/>
          <w:sz w:val="24"/>
          <w:szCs w:val="24"/>
        </w:rPr>
        <w:t xml:space="preserve"> …</w:t>
      </w:r>
      <w:r w:rsidRPr="00561C5F">
        <w:rPr>
          <w:rFonts w:asciiTheme="majorBidi" w:hAnsiTheme="majorBidi" w:cstheme="majorBidi"/>
          <w:sz w:val="24"/>
          <w:szCs w:val="24"/>
        </w:rPr>
        <w:t>…</w:t>
      </w:r>
      <w:r w:rsidR="001B3E53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6570"/>
      </w:tblGrid>
      <w:tr w:rsidR="001B3E53" w14:paraId="0F279637" w14:textId="77777777" w:rsidTr="009B07D2">
        <w:tc>
          <w:tcPr>
            <w:tcW w:w="3055" w:type="dxa"/>
          </w:tcPr>
          <w:p w14:paraId="4F0ADD53" w14:textId="140A20AE" w:rsidR="001B3E53" w:rsidRDefault="00626F4C" w:rsidP="00626F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Activity </w:t>
            </w:r>
            <w:r w:rsidR="001B3E53">
              <w:rPr>
                <w:rFonts w:asciiTheme="majorBidi" w:hAnsiTheme="majorBidi" w:cstheme="majorBidi"/>
                <w:sz w:val="24"/>
                <w:szCs w:val="24"/>
              </w:rPr>
              <w:t>of the</w:t>
            </w:r>
            <w:r w:rsidR="009B07D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1B3E53">
              <w:rPr>
                <w:rFonts w:asciiTheme="majorBidi" w:hAnsiTheme="majorBidi" w:cstheme="majorBidi"/>
                <w:sz w:val="24"/>
                <w:szCs w:val="24"/>
              </w:rPr>
              <w:t>establishment</w:t>
            </w:r>
          </w:p>
          <w:p w14:paraId="6ED98B1F" w14:textId="1E97DA3C" w:rsidR="00864A7F" w:rsidRDefault="006E640C" w:rsidP="00626F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(</w:t>
            </w:r>
            <w:r w:rsidR="00626F4C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نشاط</w:t>
            </w:r>
            <w:r w:rsidR="00626F4C" w:rsidRPr="006E640C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="00864A7F" w:rsidRPr="006E640C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المنشأة</w:t>
            </w:r>
            <w:r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)</w:t>
            </w:r>
          </w:p>
        </w:tc>
        <w:tc>
          <w:tcPr>
            <w:tcW w:w="6570" w:type="dxa"/>
          </w:tcPr>
          <w:p w14:paraId="2ABB1987" w14:textId="619CEAED" w:rsidR="00864A7F" w:rsidRPr="00864A7F" w:rsidRDefault="006E640C" w:rsidP="00626F4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sym w:font="Wingdings" w:char="F06F"/>
            </w:r>
            <w:r w:rsidR="00864A7F" w:rsidRPr="00864A7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</w:t>
            </w:r>
            <w:r w:rsidR="00626F4C" w:rsidRPr="006E640C">
              <w:rPr>
                <w:rFonts w:asciiTheme="majorBidi" w:hAnsiTheme="majorBidi" w:cstheme="majorBidi"/>
                <w:sz w:val="24"/>
                <w:szCs w:val="24"/>
              </w:rPr>
              <w:t>Importation</w:t>
            </w:r>
            <w:r w:rsidR="00626F4C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="00626F4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26F4C" w:rsidRPr="006E640C">
              <w:rPr>
                <w:rFonts w:asciiTheme="majorBidi" w:hAnsiTheme="majorBidi" w:cstheme="majorBidi"/>
                <w:sz w:val="24"/>
                <w:szCs w:val="24"/>
              </w:rPr>
              <w:t xml:space="preserve">Distribution </w:t>
            </w:r>
            <w:r w:rsidR="00626F4C"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Authorized Representative</w:t>
            </w:r>
            <w:r w:rsidR="00864A7F" w:rsidRPr="00864A7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66CF0DDB" w14:textId="77777777" w:rsidR="00864A7F" w:rsidRDefault="006E640C" w:rsidP="006E64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Other   ……………………</w:t>
            </w:r>
          </w:p>
          <w:p w14:paraId="30538524" w14:textId="77777777" w:rsidR="006E640C" w:rsidRPr="00864A7F" w:rsidRDefault="006E640C" w:rsidP="006E640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B3E53" w14:paraId="421DF44C" w14:textId="77777777" w:rsidTr="009B07D2">
        <w:tc>
          <w:tcPr>
            <w:tcW w:w="3055" w:type="dxa"/>
          </w:tcPr>
          <w:p w14:paraId="7CBA712D" w14:textId="20F0D6B6" w:rsidR="001B3E53" w:rsidRPr="00351037" w:rsidRDefault="001B3E53" w:rsidP="0035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7">
              <w:rPr>
                <w:rFonts w:ascii="Times New Roman" w:hAnsi="Times New Roman" w:cs="Times New Roman"/>
                <w:sz w:val="24"/>
                <w:szCs w:val="24"/>
              </w:rPr>
              <w:t>Excluded from the scope of th</w:t>
            </w:r>
            <w:r w:rsidR="009B07D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626F4C" w:rsidRPr="00351037">
              <w:rPr>
                <w:rFonts w:ascii="Times New Roman" w:hAnsi="Times New Roman" w:cs="Times New Roman"/>
                <w:sz w:val="24"/>
                <w:szCs w:val="24"/>
              </w:rPr>
              <w:t>quality management system</w:t>
            </w:r>
            <w:r w:rsidR="00B44477" w:rsidRPr="00351037">
              <w:rPr>
                <w:rFonts w:ascii="Times New Roman" w:hAnsi="Times New Roman" w:cs="Times New Roman"/>
                <w:sz w:val="24"/>
                <w:szCs w:val="24"/>
              </w:rPr>
              <w:t xml:space="preserve"> (QMS)</w:t>
            </w:r>
            <w:r w:rsidR="00794BA2">
              <w:rPr>
                <w:rFonts w:ascii="Times New Roman" w:hAnsi="Times New Roman" w:cs="Times New Roman"/>
                <w:sz w:val="24"/>
                <w:szCs w:val="24"/>
              </w:rPr>
              <w:t>, and provide justification</w:t>
            </w:r>
          </w:p>
        </w:tc>
        <w:tc>
          <w:tcPr>
            <w:tcW w:w="6570" w:type="dxa"/>
          </w:tcPr>
          <w:p w14:paraId="1794CA34" w14:textId="05426D1E" w:rsidR="001B3E53" w:rsidRPr="00DC1828" w:rsidRDefault="001B3E53" w:rsidP="009B07D2">
            <w:pPr>
              <w:bidi/>
              <w:jc w:val="center"/>
              <w:rPr>
                <w:rFonts w:asciiTheme="majorBidi" w:hAnsiTheme="majorBidi" w:cstheme="majorBidi"/>
                <w:color w:val="808080" w:themeColor="background1" w:themeShade="80"/>
                <w:sz w:val="24"/>
                <w:szCs w:val="24"/>
                <w:rtl/>
              </w:rPr>
            </w:pPr>
            <w:r w:rsidRPr="00DC1828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(توضيح ما</w:t>
            </w:r>
            <w:r w:rsidR="00DC1828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DC1828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هو خارج نطاق</w:t>
            </w:r>
            <w:r w:rsidR="00626F4C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 xml:space="preserve"> نظام إدارة الجودة</w:t>
            </w:r>
            <w:r w:rsidR="008D56EF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="00864A7F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="00794BA2">
              <w:rPr>
                <w:rFonts w:asciiTheme="majorBidi" w:hAnsiTheme="majorBidi" w:cstheme="majorBidi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555604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مع توضيح المبرر</w:t>
            </w:r>
            <w:r w:rsidRPr="00DC1828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)</w:t>
            </w:r>
          </w:p>
        </w:tc>
      </w:tr>
    </w:tbl>
    <w:p w14:paraId="1231E56C" w14:textId="77777777" w:rsidR="001B3E53" w:rsidRPr="00AD4AF5" w:rsidRDefault="001B3E53" w:rsidP="00561C5F">
      <w:pPr>
        <w:rPr>
          <w:rFonts w:asciiTheme="majorBidi" w:hAnsiTheme="majorBidi" w:cstheme="majorBidi"/>
          <w:sz w:val="10"/>
          <w:szCs w:val="10"/>
          <w:rtl/>
        </w:rPr>
      </w:pPr>
    </w:p>
    <w:p w14:paraId="1F3B2399" w14:textId="77777777" w:rsidR="0046727C" w:rsidRDefault="008238EC" w:rsidP="008238EC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Documented Procedures</w:t>
      </w:r>
    </w:p>
    <w:p w14:paraId="3AD1635F" w14:textId="77777777" w:rsidR="008238EC" w:rsidRPr="00AD4AF5" w:rsidRDefault="008238EC" w:rsidP="008238EC">
      <w:pPr>
        <w:pStyle w:val="ListParagraph"/>
        <w:rPr>
          <w:rFonts w:asciiTheme="majorBidi" w:eastAsia="Times New Roman" w:hAnsiTheme="majorBidi" w:cstheme="majorBidi" w:hint="cs"/>
          <w:b/>
          <w:bCs/>
          <w:color w:val="303735"/>
          <w:sz w:val="10"/>
          <w:szCs w:val="10"/>
          <w:rtl/>
        </w:rPr>
      </w:pPr>
      <w:bookmarkStart w:id="0" w:name="_GoBack"/>
      <w:bookmarkEnd w:id="0"/>
    </w:p>
    <w:tbl>
      <w:tblPr>
        <w:tblStyle w:val="TableGrid"/>
        <w:tblW w:w="11562" w:type="dxa"/>
        <w:tblInd w:w="-995" w:type="dxa"/>
        <w:tblLook w:val="04A0" w:firstRow="1" w:lastRow="0" w:firstColumn="1" w:lastColumn="0" w:noHBand="0" w:noVBand="1"/>
      </w:tblPr>
      <w:tblGrid>
        <w:gridCol w:w="1525"/>
        <w:gridCol w:w="3987"/>
        <w:gridCol w:w="629"/>
        <w:gridCol w:w="1599"/>
        <w:gridCol w:w="1873"/>
        <w:gridCol w:w="1949"/>
      </w:tblGrid>
      <w:tr w:rsidR="003259B3" w14:paraId="5B025954" w14:textId="77777777" w:rsidTr="00AD4AF5">
        <w:trPr>
          <w:trHeight w:val="309"/>
        </w:trPr>
        <w:tc>
          <w:tcPr>
            <w:tcW w:w="1525" w:type="dxa"/>
            <w:vMerge w:val="restart"/>
            <w:vAlign w:val="center"/>
          </w:tcPr>
          <w:p w14:paraId="0DDE1599" w14:textId="77777777" w:rsidR="003259B3" w:rsidRDefault="002C6B5B" w:rsidP="003259B3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3259B3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ISO 13485:</w:t>
            </w: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 xml:space="preserve"> </w:t>
            </w:r>
            <w:r w:rsidRPr="003259B3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2016</w:t>
            </w: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 xml:space="preserve"> </w:t>
            </w:r>
            <w:r w:rsidRPr="003259B3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(Clause / Sub-Clause)</w:t>
            </w:r>
          </w:p>
        </w:tc>
        <w:tc>
          <w:tcPr>
            <w:tcW w:w="3987" w:type="dxa"/>
            <w:vMerge w:val="restart"/>
            <w:vAlign w:val="center"/>
          </w:tcPr>
          <w:p w14:paraId="1BEF3925" w14:textId="77777777" w:rsidR="003259B3" w:rsidRPr="008238EC" w:rsidRDefault="003259B3" w:rsidP="003259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8238EC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Documented</w:t>
            </w: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 xml:space="preserve"> </w:t>
            </w:r>
            <w:r w:rsidRPr="008238EC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Procedures</w:t>
            </w:r>
          </w:p>
          <w:p w14:paraId="436FFA83" w14:textId="73105060" w:rsidR="003259B3" w:rsidRDefault="008C3B19" w:rsidP="004F578B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8C3B19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(</w:t>
            </w:r>
            <w:r w:rsidR="004F578B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الإجراءات الموثقة</w:t>
            </w:r>
            <w:r w:rsidRPr="008C3B19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)</w:t>
            </w:r>
          </w:p>
        </w:tc>
        <w:tc>
          <w:tcPr>
            <w:tcW w:w="4101" w:type="dxa"/>
            <w:gridSpan w:val="3"/>
            <w:vAlign w:val="center"/>
          </w:tcPr>
          <w:p w14:paraId="39EA44AA" w14:textId="77777777" w:rsidR="003259B3" w:rsidRDefault="003259B3" w:rsidP="003259B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  <w:rtl/>
              </w:rPr>
            </w:pPr>
            <w:r w:rsidRPr="003259B3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Clause</w:t>
            </w: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 xml:space="preserve"> </w:t>
            </w:r>
            <w:r w:rsidRPr="003259B3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Applicable?</w:t>
            </w:r>
          </w:p>
          <w:p w14:paraId="6B58F5C3" w14:textId="429BF508" w:rsidR="008C3B19" w:rsidRDefault="008C3B19" w:rsidP="004F578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8C3B19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(</w:t>
            </w:r>
            <w:r w:rsidR="004F578B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هل ينطبق البند</w:t>
            </w:r>
            <w:r w:rsidRPr="008C3B19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)</w:t>
            </w:r>
          </w:p>
        </w:tc>
        <w:tc>
          <w:tcPr>
            <w:tcW w:w="1949" w:type="dxa"/>
            <w:vMerge w:val="restart"/>
            <w:vAlign w:val="center"/>
          </w:tcPr>
          <w:p w14:paraId="604E110F" w14:textId="21A3FA32" w:rsidR="009B07D2" w:rsidRDefault="004F578B" w:rsidP="004F578B">
            <w:pPr>
              <w:jc w:val="center"/>
              <w:rPr>
                <w:rFonts w:ascii="Cambria" w:hAnsi="Cambria" w:cs="Cambria"/>
              </w:rPr>
            </w:pPr>
            <w:r w:rsidRPr="003259B3" w:rsidDel="004F578B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 xml:space="preserve"> </w:t>
            </w:r>
            <w:r w:rsidR="00AD4AF5"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</w:rPr>
              <w:t>nteraction between the processes of the quality management system</w:t>
            </w:r>
          </w:p>
          <w:p w14:paraId="7C080706" w14:textId="2DF156B3" w:rsidR="008C3B19" w:rsidRDefault="008C3B19" w:rsidP="004F578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  <w:rtl/>
              </w:rPr>
            </w:pPr>
            <w:r w:rsidRPr="00DC1828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(</w:t>
            </w:r>
            <w:r w:rsidR="004F578B"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وصف التفاعل بين عمليات نظام إدارة الجودة</w:t>
            </w:r>
            <w:r>
              <w:rPr>
                <w:rFonts w:asciiTheme="majorBidi" w:hAnsiTheme="majorBidi" w:cstheme="majorBidi" w:hint="cs"/>
                <w:color w:val="808080" w:themeColor="background1" w:themeShade="80"/>
                <w:sz w:val="24"/>
                <w:szCs w:val="24"/>
                <w:rtl/>
              </w:rPr>
              <w:t>)</w:t>
            </w:r>
          </w:p>
        </w:tc>
      </w:tr>
      <w:tr w:rsidR="003259B3" w14:paraId="4CA26470" w14:textId="77777777" w:rsidTr="00AD4AF5">
        <w:trPr>
          <w:trHeight w:val="948"/>
        </w:trPr>
        <w:tc>
          <w:tcPr>
            <w:tcW w:w="1525" w:type="dxa"/>
            <w:vMerge/>
          </w:tcPr>
          <w:p w14:paraId="0429D7F1" w14:textId="77777777" w:rsidR="003259B3" w:rsidRDefault="003259B3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3987" w:type="dxa"/>
            <w:vMerge/>
            <w:vAlign w:val="center"/>
          </w:tcPr>
          <w:p w14:paraId="544DE5A8" w14:textId="77777777" w:rsidR="003259B3" w:rsidRDefault="003259B3" w:rsidP="003259B3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B704535" w14:textId="77777777" w:rsidR="003259B3" w:rsidRDefault="003259B3" w:rsidP="003259B3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Yes</w:t>
            </w:r>
          </w:p>
        </w:tc>
        <w:tc>
          <w:tcPr>
            <w:tcW w:w="1599" w:type="dxa"/>
            <w:vAlign w:val="center"/>
          </w:tcPr>
          <w:p w14:paraId="2D1BE0AA" w14:textId="7F98B035" w:rsidR="003259B3" w:rsidRDefault="004C0BBA" w:rsidP="003259B3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Not Applicable (N.A)</w:t>
            </w:r>
          </w:p>
        </w:tc>
        <w:tc>
          <w:tcPr>
            <w:tcW w:w="1873" w:type="dxa"/>
            <w:vAlign w:val="center"/>
          </w:tcPr>
          <w:p w14:paraId="2186AE81" w14:textId="5300A618" w:rsidR="003259B3" w:rsidRDefault="004C0BBA" w:rsidP="003259B3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 xml:space="preserve">Justification (In case </w:t>
            </w:r>
            <w:r w:rsidR="00AD4AF5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of selecting N.A)</w:t>
            </w:r>
          </w:p>
        </w:tc>
        <w:tc>
          <w:tcPr>
            <w:tcW w:w="1949" w:type="dxa"/>
            <w:vMerge/>
          </w:tcPr>
          <w:p w14:paraId="46E14F0C" w14:textId="77777777" w:rsidR="003259B3" w:rsidRDefault="003259B3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2C6B5B" w14:paraId="7FECE638" w14:textId="77777777" w:rsidTr="00AD4AF5">
        <w:trPr>
          <w:trHeight w:val="309"/>
        </w:trPr>
        <w:tc>
          <w:tcPr>
            <w:tcW w:w="1525" w:type="dxa"/>
          </w:tcPr>
          <w:p w14:paraId="0CF3F7CE" w14:textId="77777777" w:rsidR="008238EC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  <w:rtl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4.1.6</w:t>
            </w:r>
          </w:p>
        </w:tc>
        <w:tc>
          <w:tcPr>
            <w:tcW w:w="3987" w:type="dxa"/>
            <w:vAlign w:val="center"/>
          </w:tcPr>
          <w:p w14:paraId="06764885" w14:textId="5A5EFFC6" w:rsidR="008238EC" w:rsidRPr="00351037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03735"/>
                <w:sz w:val="24"/>
                <w:szCs w:val="24"/>
              </w:rPr>
            </w:pPr>
            <w:r w:rsidRPr="004F578B">
              <w:rPr>
                <w:rFonts w:ascii="Times New Roman" w:eastAsia="Times New Roman" w:hAnsi="Times New Roman" w:cs="Times New Roman"/>
                <w:sz w:val="26"/>
              </w:rPr>
              <w:t xml:space="preserve">Procedures for the validation of </w:t>
            </w:r>
            <w:r w:rsidR="00AD4AF5" w:rsidRPr="004F578B">
              <w:rPr>
                <w:rFonts w:ascii="Times New Roman" w:eastAsia="Times New Roman" w:hAnsi="Times New Roman" w:cs="Times New Roman"/>
                <w:sz w:val="26"/>
              </w:rPr>
              <w:t xml:space="preserve">the </w:t>
            </w:r>
            <w:r w:rsidR="00AD4AF5">
              <w:rPr>
                <w:rFonts w:ascii="Times New Roman" w:eastAsia="Times New Roman" w:hAnsi="Times New Roman" w:cs="Times New Roman"/>
                <w:sz w:val="26"/>
              </w:rPr>
              <w:t>software</w:t>
            </w:r>
            <w:r w:rsidR="004F578B" w:rsidRPr="00351037">
              <w:rPr>
                <w:rFonts w:ascii="Times New Roman" w:hAnsi="Times New Roman" w:cs="Times New Roman"/>
                <w:sz w:val="26"/>
                <w:szCs w:val="26"/>
              </w:rPr>
              <w:t xml:space="preserve"> applications</w:t>
            </w:r>
            <w:r w:rsidR="004F578B" w:rsidRPr="003510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4F578B">
              <w:rPr>
                <w:rFonts w:ascii="Times New Roman" w:eastAsia="Times New Roman" w:hAnsi="Times New Roman" w:cs="Times New Roman"/>
                <w:sz w:val="26"/>
              </w:rPr>
              <w:t xml:space="preserve">used </w:t>
            </w:r>
            <w:r w:rsidRPr="00351037">
              <w:rPr>
                <w:rFonts w:ascii="Times New Roman" w:hAnsi="Times New Roman" w:cs="Times New Roman"/>
                <w:sz w:val="26"/>
              </w:rPr>
              <w:t>in the quality management system</w:t>
            </w:r>
          </w:p>
        </w:tc>
        <w:tc>
          <w:tcPr>
            <w:tcW w:w="629" w:type="dxa"/>
          </w:tcPr>
          <w:p w14:paraId="02C8D004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CE0D7AE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8BF3131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9CEDC79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2C6B5B" w14:paraId="260438AA" w14:textId="77777777" w:rsidTr="00AD4AF5">
        <w:trPr>
          <w:trHeight w:val="309"/>
        </w:trPr>
        <w:tc>
          <w:tcPr>
            <w:tcW w:w="1525" w:type="dxa"/>
          </w:tcPr>
          <w:p w14:paraId="3E48F17F" w14:textId="77777777" w:rsidR="008238EC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4.2.4</w:t>
            </w:r>
          </w:p>
        </w:tc>
        <w:tc>
          <w:tcPr>
            <w:tcW w:w="3987" w:type="dxa"/>
          </w:tcPr>
          <w:p w14:paraId="0F65786C" w14:textId="77777777" w:rsidR="008238EC" w:rsidRPr="00F12CB9" w:rsidRDefault="00F12CB9" w:rsidP="008238E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document control</w:t>
            </w:r>
          </w:p>
        </w:tc>
        <w:tc>
          <w:tcPr>
            <w:tcW w:w="629" w:type="dxa"/>
          </w:tcPr>
          <w:p w14:paraId="42C96E32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4955F63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1793008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1347F4C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2C6B5B" w14:paraId="450BE5AC" w14:textId="77777777" w:rsidTr="00AD4AF5">
        <w:trPr>
          <w:trHeight w:val="309"/>
        </w:trPr>
        <w:tc>
          <w:tcPr>
            <w:tcW w:w="1525" w:type="dxa"/>
          </w:tcPr>
          <w:p w14:paraId="0AFE9220" w14:textId="77777777" w:rsidR="008238EC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4</w:t>
            </w: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.</w:t>
            </w: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2.5</w:t>
            </w:r>
          </w:p>
        </w:tc>
        <w:tc>
          <w:tcPr>
            <w:tcW w:w="3987" w:type="dxa"/>
          </w:tcPr>
          <w:p w14:paraId="63388A39" w14:textId="77777777" w:rsidR="008238EC" w:rsidRPr="00F12CB9" w:rsidRDefault="00F12CB9" w:rsidP="008238E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record control</w:t>
            </w:r>
          </w:p>
        </w:tc>
        <w:tc>
          <w:tcPr>
            <w:tcW w:w="629" w:type="dxa"/>
          </w:tcPr>
          <w:p w14:paraId="0B1B9A2E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CF698A6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B4AEC26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4525175" w14:textId="77777777" w:rsidR="008238EC" w:rsidRDefault="008238EC" w:rsidP="008238EC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53C47A14" w14:textId="77777777" w:rsidTr="00AD4AF5">
        <w:trPr>
          <w:trHeight w:val="327"/>
        </w:trPr>
        <w:tc>
          <w:tcPr>
            <w:tcW w:w="1525" w:type="dxa"/>
          </w:tcPr>
          <w:p w14:paraId="7476CE19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5.6.1</w:t>
            </w:r>
          </w:p>
        </w:tc>
        <w:tc>
          <w:tcPr>
            <w:tcW w:w="3987" w:type="dxa"/>
          </w:tcPr>
          <w:p w14:paraId="0CCD9463" w14:textId="77777777" w:rsidR="00F12CB9" w:rsidRPr="00F12CB9" w:rsidRDefault="00F12CB9" w:rsidP="00F12CB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Procedure for management review</w:t>
            </w:r>
          </w:p>
        </w:tc>
        <w:tc>
          <w:tcPr>
            <w:tcW w:w="629" w:type="dxa"/>
          </w:tcPr>
          <w:p w14:paraId="45C264D1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DA2915F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0AFD57B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49DC613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681372AB" w14:textId="77777777" w:rsidTr="00AD4AF5">
        <w:trPr>
          <w:trHeight w:val="309"/>
        </w:trPr>
        <w:tc>
          <w:tcPr>
            <w:tcW w:w="1525" w:type="dxa"/>
          </w:tcPr>
          <w:p w14:paraId="338C2D6E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6.2</w:t>
            </w:r>
          </w:p>
        </w:tc>
        <w:tc>
          <w:tcPr>
            <w:tcW w:w="3987" w:type="dxa"/>
          </w:tcPr>
          <w:p w14:paraId="23B79879" w14:textId="31612BE0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Procedure for </w:t>
            </w:r>
            <w:r w:rsidR="004B1B3F">
              <w:rPr>
                <w:rFonts w:ascii="Times New Roman" w:eastAsia="Times New Roman" w:hAnsi="Times New Roman" w:cs="Times New Roman"/>
                <w:sz w:val="26"/>
              </w:rPr>
              <w:t xml:space="preserve">establishing and recording </w:t>
            </w:r>
            <w:r>
              <w:rPr>
                <w:rFonts w:ascii="Times New Roman" w:eastAsia="Times New Roman" w:hAnsi="Times New Roman" w:cs="Times New Roman"/>
                <w:sz w:val="26"/>
              </w:rPr>
              <w:t>competence, training and awareness</w:t>
            </w:r>
          </w:p>
        </w:tc>
        <w:tc>
          <w:tcPr>
            <w:tcW w:w="629" w:type="dxa"/>
          </w:tcPr>
          <w:p w14:paraId="556126AF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B15E16B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175712E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183CB19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4A845D50" w14:textId="77777777" w:rsidTr="00AD4AF5">
        <w:trPr>
          <w:trHeight w:val="293"/>
        </w:trPr>
        <w:tc>
          <w:tcPr>
            <w:tcW w:w="1525" w:type="dxa"/>
          </w:tcPr>
          <w:p w14:paraId="4D22FC3D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6.4.1</w:t>
            </w:r>
          </w:p>
        </w:tc>
        <w:tc>
          <w:tcPr>
            <w:tcW w:w="3987" w:type="dxa"/>
          </w:tcPr>
          <w:p w14:paraId="52337C23" w14:textId="77777777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to monitor and control the work environment</w:t>
            </w:r>
          </w:p>
        </w:tc>
        <w:tc>
          <w:tcPr>
            <w:tcW w:w="629" w:type="dxa"/>
          </w:tcPr>
          <w:p w14:paraId="1C2E2B9A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24B611A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0D8F817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EB2556E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67E066FC" w14:textId="77777777" w:rsidTr="00AD4AF5">
        <w:trPr>
          <w:trHeight w:val="293"/>
        </w:trPr>
        <w:tc>
          <w:tcPr>
            <w:tcW w:w="1525" w:type="dxa"/>
          </w:tcPr>
          <w:p w14:paraId="2C7E807E" w14:textId="34F3FEEC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7.4. I</w:t>
            </w:r>
          </w:p>
        </w:tc>
        <w:tc>
          <w:tcPr>
            <w:tcW w:w="3987" w:type="dxa"/>
          </w:tcPr>
          <w:p w14:paraId="0C14389E" w14:textId="5219703F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purchasing</w:t>
            </w:r>
          </w:p>
        </w:tc>
        <w:tc>
          <w:tcPr>
            <w:tcW w:w="629" w:type="dxa"/>
          </w:tcPr>
          <w:p w14:paraId="7ECCCCE0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1DCB885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B9F85A1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1D65DFD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07322A6D" w14:textId="77777777" w:rsidTr="00AD4AF5">
        <w:trPr>
          <w:trHeight w:val="293"/>
        </w:trPr>
        <w:tc>
          <w:tcPr>
            <w:tcW w:w="1525" w:type="dxa"/>
          </w:tcPr>
          <w:p w14:paraId="70E0DF11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7.5.4</w:t>
            </w:r>
          </w:p>
        </w:tc>
        <w:tc>
          <w:tcPr>
            <w:tcW w:w="3987" w:type="dxa"/>
          </w:tcPr>
          <w:p w14:paraId="7DDA7ED1" w14:textId="77777777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servicing activities of medical devices</w:t>
            </w:r>
          </w:p>
        </w:tc>
        <w:tc>
          <w:tcPr>
            <w:tcW w:w="629" w:type="dxa"/>
          </w:tcPr>
          <w:p w14:paraId="42400AA4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DE51304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8174756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01881A3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6B2FC542" w14:textId="77777777" w:rsidTr="00AD4AF5">
        <w:trPr>
          <w:trHeight w:val="293"/>
        </w:trPr>
        <w:tc>
          <w:tcPr>
            <w:tcW w:w="1525" w:type="dxa"/>
          </w:tcPr>
          <w:p w14:paraId="57FC5618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7.5.8</w:t>
            </w:r>
          </w:p>
        </w:tc>
        <w:tc>
          <w:tcPr>
            <w:tcW w:w="3987" w:type="dxa"/>
          </w:tcPr>
          <w:p w14:paraId="067FC099" w14:textId="77777777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product identification</w:t>
            </w:r>
          </w:p>
        </w:tc>
        <w:tc>
          <w:tcPr>
            <w:tcW w:w="629" w:type="dxa"/>
          </w:tcPr>
          <w:p w14:paraId="6E0C53F1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9FD44C0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44371DC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A73E548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2B3B7D79" w14:textId="77777777" w:rsidTr="00AD4AF5">
        <w:trPr>
          <w:trHeight w:val="293"/>
        </w:trPr>
        <w:tc>
          <w:tcPr>
            <w:tcW w:w="1525" w:type="dxa"/>
          </w:tcPr>
          <w:p w14:paraId="22AF6778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7.5.9.1</w:t>
            </w:r>
          </w:p>
        </w:tc>
        <w:tc>
          <w:tcPr>
            <w:tcW w:w="3987" w:type="dxa"/>
          </w:tcPr>
          <w:p w14:paraId="3E212F0D" w14:textId="77777777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traceability</w:t>
            </w:r>
          </w:p>
        </w:tc>
        <w:tc>
          <w:tcPr>
            <w:tcW w:w="629" w:type="dxa"/>
          </w:tcPr>
          <w:p w14:paraId="1A16D201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8832064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97E86BA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60364B6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32E014BD" w14:textId="77777777" w:rsidTr="00AD4AF5">
        <w:trPr>
          <w:trHeight w:val="293"/>
        </w:trPr>
        <w:tc>
          <w:tcPr>
            <w:tcW w:w="1525" w:type="dxa"/>
          </w:tcPr>
          <w:p w14:paraId="24495F41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7.5.11</w:t>
            </w:r>
          </w:p>
        </w:tc>
        <w:tc>
          <w:tcPr>
            <w:tcW w:w="3987" w:type="dxa"/>
          </w:tcPr>
          <w:p w14:paraId="2DD8015A" w14:textId="77777777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Procedure for preserving the conformity of product</w:t>
            </w:r>
          </w:p>
        </w:tc>
        <w:tc>
          <w:tcPr>
            <w:tcW w:w="629" w:type="dxa"/>
          </w:tcPr>
          <w:p w14:paraId="52B8B123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2706495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CCF6BF0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C6CBECA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8972B9" w14:paraId="5C1DA0E3" w14:textId="77777777" w:rsidTr="00AD4AF5">
        <w:trPr>
          <w:trHeight w:val="293"/>
        </w:trPr>
        <w:tc>
          <w:tcPr>
            <w:tcW w:w="1525" w:type="dxa"/>
          </w:tcPr>
          <w:p w14:paraId="598869D4" w14:textId="0054F6E5" w:rsidR="008972B9" w:rsidRPr="004C0BBA" w:rsidRDefault="008972B9" w:rsidP="008972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  <w:rtl/>
              </w:rPr>
            </w:pPr>
            <w:r w:rsidRPr="004C0BBA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87" w:type="dxa"/>
          </w:tcPr>
          <w:p w14:paraId="6150DBAE" w14:textId="0A63C15F" w:rsidR="008972B9" w:rsidRPr="00F12CB9" w:rsidRDefault="008972B9" w:rsidP="008972B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Procedure for monitoring and measuring equipment.</w:t>
            </w:r>
          </w:p>
        </w:tc>
        <w:tc>
          <w:tcPr>
            <w:tcW w:w="629" w:type="dxa"/>
          </w:tcPr>
          <w:p w14:paraId="7608911A" w14:textId="77777777" w:rsidR="008972B9" w:rsidRDefault="008972B9" w:rsidP="008972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1B38C0E" w14:textId="77777777" w:rsidR="008972B9" w:rsidRDefault="008972B9" w:rsidP="008972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010C76F" w14:textId="77777777" w:rsidR="008972B9" w:rsidRDefault="008972B9" w:rsidP="008972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EBFB8B4" w14:textId="77777777" w:rsidR="008972B9" w:rsidRDefault="008972B9" w:rsidP="008972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0D70E203" w14:textId="77777777" w:rsidTr="00AD4AF5">
        <w:trPr>
          <w:trHeight w:val="293"/>
        </w:trPr>
        <w:tc>
          <w:tcPr>
            <w:tcW w:w="1525" w:type="dxa"/>
          </w:tcPr>
          <w:p w14:paraId="77B219F3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8.2.1</w:t>
            </w:r>
          </w:p>
        </w:tc>
        <w:tc>
          <w:tcPr>
            <w:tcW w:w="3987" w:type="dxa"/>
          </w:tcPr>
          <w:p w14:paraId="069A784A" w14:textId="77777777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customer feedback gathering</w:t>
            </w:r>
          </w:p>
        </w:tc>
        <w:tc>
          <w:tcPr>
            <w:tcW w:w="629" w:type="dxa"/>
          </w:tcPr>
          <w:p w14:paraId="6F056FD8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EA09DD1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2D32794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9A22BA2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F12CB9" w14:paraId="3AE2E4B5" w14:textId="77777777" w:rsidTr="00AD4AF5">
        <w:trPr>
          <w:trHeight w:val="293"/>
        </w:trPr>
        <w:tc>
          <w:tcPr>
            <w:tcW w:w="1525" w:type="dxa"/>
          </w:tcPr>
          <w:p w14:paraId="3E9B3FBE" w14:textId="77777777" w:rsidR="00F12CB9" w:rsidRDefault="00F12CB9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8.2</w:t>
            </w:r>
            <w:r w:rsidR="00831C2C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.</w:t>
            </w: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2</w:t>
            </w:r>
          </w:p>
        </w:tc>
        <w:tc>
          <w:tcPr>
            <w:tcW w:w="3987" w:type="dxa"/>
          </w:tcPr>
          <w:p w14:paraId="64E92DC5" w14:textId="77777777" w:rsidR="00F12CB9" w:rsidRPr="00F12CB9" w:rsidRDefault="00F12CB9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Procedure for complaint handling</w:t>
            </w:r>
          </w:p>
        </w:tc>
        <w:tc>
          <w:tcPr>
            <w:tcW w:w="629" w:type="dxa"/>
          </w:tcPr>
          <w:p w14:paraId="608DBEEC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8E25434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DC51B04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DAA5745" w14:textId="77777777" w:rsidR="00F12CB9" w:rsidRDefault="00F12CB9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831C2C" w14:paraId="4AE5954B" w14:textId="77777777" w:rsidTr="00AD4AF5">
        <w:trPr>
          <w:trHeight w:val="293"/>
        </w:trPr>
        <w:tc>
          <w:tcPr>
            <w:tcW w:w="1525" w:type="dxa"/>
          </w:tcPr>
          <w:p w14:paraId="2D6CCA4C" w14:textId="77777777" w:rsidR="00831C2C" w:rsidRPr="00831C2C" w:rsidRDefault="00831C2C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8.2.3</w:t>
            </w:r>
          </w:p>
        </w:tc>
        <w:tc>
          <w:tcPr>
            <w:tcW w:w="3987" w:type="dxa"/>
          </w:tcPr>
          <w:p w14:paraId="41999795" w14:textId="5A2FB3C4" w:rsidR="00831C2C" w:rsidRPr="00831C2C" w:rsidRDefault="00831C2C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Reporting to</w:t>
            </w:r>
            <w:r w:rsidR="004473D5">
              <w:rPr>
                <w:rFonts w:ascii="Times New Roman" w:eastAsia="Times New Roman" w:hAnsi="Times New Roman" w:cs="Times New Roman"/>
                <w:sz w:val="26"/>
              </w:rPr>
              <w:t xml:space="preserve"> the</w:t>
            </w:r>
            <w:r w:rsidR="00C91794">
              <w:rPr>
                <w:rFonts w:ascii="Times New Roman" w:eastAsia="Times New Roman" w:hAnsi="Times New Roman" w:cs="Times New Roman"/>
                <w:sz w:val="26"/>
              </w:rPr>
              <w:t xml:space="preserve"> SFDA </w:t>
            </w:r>
            <w:r w:rsidR="00C91794" w:rsidRPr="00C91794">
              <w:rPr>
                <w:rFonts w:ascii="Times New Roman" w:eastAsia="Times New Roman" w:hAnsi="Times New Roman" w:cs="Times New Roman"/>
                <w:sz w:val="26"/>
              </w:rPr>
              <w:t>National Center for Medical Devices Reporting</w:t>
            </w:r>
            <w:r w:rsidR="00C91794"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r w:rsidR="004473D5">
              <w:rPr>
                <w:rFonts w:ascii="Times New Roman" w:eastAsia="Times New Roman" w:hAnsi="Times New Roman" w:cs="Times New Roman"/>
                <w:sz w:val="26"/>
              </w:rPr>
              <w:t>NCMDR</w:t>
            </w:r>
            <w:r w:rsidR="00C91794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629" w:type="dxa"/>
          </w:tcPr>
          <w:p w14:paraId="3C58FE07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D1636A6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83B4B8F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5CE6AD7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831C2C" w14:paraId="601FC747" w14:textId="77777777" w:rsidTr="00AD4AF5">
        <w:trPr>
          <w:trHeight w:val="293"/>
        </w:trPr>
        <w:tc>
          <w:tcPr>
            <w:tcW w:w="1525" w:type="dxa"/>
          </w:tcPr>
          <w:p w14:paraId="649D3A42" w14:textId="77777777" w:rsidR="00831C2C" w:rsidRDefault="00831C2C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8.2.4</w:t>
            </w:r>
          </w:p>
        </w:tc>
        <w:tc>
          <w:tcPr>
            <w:tcW w:w="3987" w:type="dxa"/>
          </w:tcPr>
          <w:p w14:paraId="7ED0D1E9" w14:textId="77777777" w:rsidR="00831C2C" w:rsidRPr="00F12CB9" w:rsidRDefault="00831C2C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internal audit</w:t>
            </w:r>
          </w:p>
        </w:tc>
        <w:tc>
          <w:tcPr>
            <w:tcW w:w="629" w:type="dxa"/>
          </w:tcPr>
          <w:p w14:paraId="2C11D2FA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2D79A0F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43E1819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D2F7171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831C2C" w14:paraId="58A03CF9" w14:textId="77777777" w:rsidTr="00AD4AF5">
        <w:trPr>
          <w:trHeight w:val="293"/>
        </w:trPr>
        <w:tc>
          <w:tcPr>
            <w:tcW w:w="1525" w:type="dxa"/>
          </w:tcPr>
          <w:p w14:paraId="3E2CD6B8" w14:textId="77777777" w:rsidR="00831C2C" w:rsidRDefault="00831C2C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8.3.1</w:t>
            </w:r>
          </w:p>
        </w:tc>
        <w:tc>
          <w:tcPr>
            <w:tcW w:w="3987" w:type="dxa"/>
          </w:tcPr>
          <w:p w14:paraId="59362835" w14:textId="77777777" w:rsidR="00831C2C" w:rsidRPr="00F12CB9" w:rsidRDefault="00831C2C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Procedure for control of nonconforming product</w:t>
            </w:r>
          </w:p>
        </w:tc>
        <w:tc>
          <w:tcPr>
            <w:tcW w:w="629" w:type="dxa"/>
          </w:tcPr>
          <w:p w14:paraId="0DB17184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5C9CE2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AFB7253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B5DCD77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831C2C" w14:paraId="3AAFFABD" w14:textId="77777777" w:rsidTr="00AD4AF5">
        <w:trPr>
          <w:trHeight w:val="293"/>
        </w:trPr>
        <w:tc>
          <w:tcPr>
            <w:tcW w:w="1525" w:type="dxa"/>
          </w:tcPr>
          <w:p w14:paraId="16500848" w14:textId="77777777" w:rsidR="00831C2C" w:rsidRDefault="00831C2C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8.3.3</w:t>
            </w:r>
          </w:p>
        </w:tc>
        <w:tc>
          <w:tcPr>
            <w:tcW w:w="3987" w:type="dxa"/>
          </w:tcPr>
          <w:p w14:paraId="175A743F" w14:textId="18E11964" w:rsidR="00831C2C" w:rsidRPr="00F12CB9" w:rsidRDefault="00831C2C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E96">
              <w:rPr>
                <w:rFonts w:ascii="Times New Roman" w:eastAsia="Times New Roman" w:hAnsi="Times New Roman" w:cs="Times New Roman"/>
                <w:sz w:val="26"/>
              </w:rPr>
              <w:t xml:space="preserve">Procedure for issuing </w:t>
            </w:r>
            <w:r w:rsidR="004473D5">
              <w:rPr>
                <w:rFonts w:ascii="Times New Roman" w:eastAsia="Times New Roman" w:hAnsi="Times New Roman" w:cs="Times New Roman"/>
                <w:sz w:val="26"/>
              </w:rPr>
              <w:t>safety alerts</w:t>
            </w:r>
          </w:p>
        </w:tc>
        <w:tc>
          <w:tcPr>
            <w:tcW w:w="629" w:type="dxa"/>
          </w:tcPr>
          <w:p w14:paraId="042A504F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6579BBF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9FEDF4E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1C982E9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831C2C" w14:paraId="7BEE924A" w14:textId="77777777" w:rsidTr="00AD4AF5">
        <w:trPr>
          <w:trHeight w:val="293"/>
        </w:trPr>
        <w:tc>
          <w:tcPr>
            <w:tcW w:w="1525" w:type="dxa"/>
          </w:tcPr>
          <w:p w14:paraId="10698E85" w14:textId="77777777" w:rsidR="00831C2C" w:rsidRDefault="00831C2C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8.4</w:t>
            </w:r>
          </w:p>
        </w:tc>
        <w:tc>
          <w:tcPr>
            <w:tcW w:w="3987" w:type="dxa"/>
          </w:tcPr>
          <w:p w14:paraId="3C8D4787" w14:textId="77777777" w:rsidR="00831C2C" w:rsidRPr="00F12CB9" w:rsidRDefault="00831C2C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Procedure for analysis of data</w:t>
            </w:r>
          </w:p>
        </w:tc>
        <w:tc>
          <w:tcPr>
            <w:tcW w:w="629" w:type="dxa"/>
          </w:tcPr>
          <w:p w14:paraId="12FDDD43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01E174D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D70B526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7E233EB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831C2C" w14:paraId="050B39D2" w14:textId="77777777" w:rsidTr="00AD4AF5">
        <w:trPr>
          <w:trHeight w:val="293"/>
        </w:trPr>
        <w:tc>
          <w:tcPr>
            <w:tcW w:w="1525" w:type="dxa"/>
          </w:tcPr>
          <w:p w14:paraId="0A6F0B82" w14:textId="4A432F7F" w:rsidR="00831C2C" w:rsidRDefault="00831C2C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8.5.2</w:t>
            </w:r>
          </w:p>
        </w:tc>
        <w:tc>
          <w:tcPr>
            <w:tcW w:w="3987" w:type="dxa"/>
          </w:tcPr>
          <w:p w14:paraId="61193FFC" w14:textId="55E195F8" w:rsidR="00831C2C" w:rsidRPr="00F12CB9" w:rsidRDefault="00831C2C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corrective actions</w:t>
            </w:r>
          </w:p>
        </w:tc>
        <w:tc>
          <w:tcPr>
            <w:tcW w:w="629" w:type="dxa"/>
          </w:tcPr>
          <w:p w14:paraId="20B88482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1C04086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7783198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91350B0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  <w:tr w:rsidR="00831C2C" w14:paraId="0E16C31D" w14:textId="77777777" w:rsidTr="00AD4AF5">
        <w:trPr>
          <w:trHeight w:val="293"/>
        </w:trPr>
        <w:tc>
          <w:tcPr>
            <w:tcW w:w="1525" w:type="dxa"/>
          </w:tcPr>
          <w:p w14:paraId="1AB5E484" w14:textId="4586B951" w:rsidR="00831C2C" w:rsidRDefault="00831C2C" w:rsidP="00F12CB9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  <w:r w:rsidRPr="00F12CB9"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  <w:t>8.5.3</w:t>
            </w:r>
          </w:p>
        </w:tc>
        <w:tc>
          <w:tcPr>
            <w:tcW w:w="3987" w:type="dxa"/>
          </w:tcPr>
          <w:p w14:paraId="4F0C4A68" w14:textId="450E029A" w:rsidR="00831C2C" w:rsidRPr="00F12CB9" w:rsidRDefault="00831C2C" w:rsidP="003510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CB9">
              <w:rPr>
                <w:rFonts w:ascii="Times New Roman" w:eastAsia="Times New Roman" w:hAnsi="Times New Roman" w:cs="Times New Roman"/>
                <w:sz w:val="26"/>
              </w:rPr>
              <w:t>Procedure for preventive actions</w:t>
            </w:r>
          </w:p>
        </w:tc>
        <w:tc>
          <w:tcPr>
            <w:tcW w:w="629" w:type="dxa"/>
          </w:tcPr>
          <w:p w14:paraId="258F694D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9C76992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229BB2A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5FE0BC7" w14:textId="77777777" w:rsidR="00831C2C" w:rsidRDefault="00831C2C" w:rsidP="00F12CB9">
            <w:pPr>
              <w:pStyle w:val="ListParagraph"/>
              <w:ind w:left="0"/>
              <w:rPr>
                <w:rFonts w:asciiTheme="majorBidi" w:eastAsia="Times New Roman" w:hAnsiTheme="majorBidi" w:cstheme="majorBidi"/>
                <w:b/>
                <w:bCs/>
                <w:color w:val="303735"/>
                <w:sz w:val="24"/>
                <w:szCs w:val="24"/>
              </w:rPr>
            </w:pPr>
          </w:p>
        </w:tc>
      </w:tr>
    </w:tbl>
    <w:p w14:paraId="1A47DFA4" w14:textId="77777777" w:rsidR="008238EC" w:rsidRDefault="008238EC" w:rsidP="008238EC">
      <w:pPr>
        <w:pStyle w:val="ListParagraph"/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</w:p>
    <w:p w14:paraId="525B6195" w14:textId="77777777" w:rsidR="003259B3" w:rsidRDefault="003259B3" w:rsidP="008238EC">
      <w:pPr>
        <w:pStyle w:val="ListParagraph"/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</w:p>
    <w:p w14:paraId="16BB6427" w14:textId="77777777" w:rsidR="00DC1828" w:rsidRDefault="00DC1828" w:rsidP="00DC1828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Attestation </w:t>
      </w:r>
    </w:p>
    <w:p w14:paraId="2DFDE989" w14:textId="4D5BEA13" w:rsidR="00DC1828" w:rsidRPr="008C3B19" w:rsidRDefault="00DC1828" w:rsidP="00794BA2">
      <w:pPr>
        <w:pStyle w:val="ListParagraph"/>
        <w:numPr>
          <w:ilvl w:val="0"/>
          <w:numId w:val="5"/>
        </w:num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 w:rsidRPr="008C3B19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We pledge that all data provided</w:t>
      </w:r>
      <w:r w:rsidR="00794BA2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 in</w:t>
      </w:r>
      <w:r w:rsidR="00794BA2" w:rsidRPr="008C3B19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 </w:t>
      </w:r>
      <w:r w:rsidRPr="008C3B19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this checklist are correct.</w:t>
      </w:r>
    </w:p>
    <w:p w14:paraId="00F4FD8C" w14:textId="50304BE3" w:rsidR="00DC1828" w:rsidRPr="008C3B19" w:rsidRDefault="00DC1828" w:rsidP="00351037">
      <w:pPr>
        <w:pStyle w:val="ListParagraph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 w:rsidRPr="008C3B19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We undertake to provide Quality Manual </w:t>
      </w:r>
      <w:r w:rsidR="00485471" w:rsidRPr="008C3B19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which</w:t>
      </w:r>
      <w:r w:rsidR="009B07D2">
        <w:rPr>
          <w:rFonts w:asciiTheme="majorBidi" w:eastAsia="Times New Roman" w:hAnsiTheme="majorBidi" w:cstheme="majorBidi" w:hint="cs"/>
          <w:b/>
          <w:bCs/>
          <w:color w:val="303735"/>
          <w:sz w:val="24"/>
          <w:szCs w:val="24"/>
          <w:rtl/>
        </w:rPr>
        <w:t xml:space="preserve"> </w:t>
      </w:r>
      <w:r w:rsidR="004B1B3F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comply </w:t>
      </w:r>
      <w:r w:rsidR="00485471" w:rsidRPr="008C3B19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with the Saudi Standard SFDA.MD/GSO ISO 13485)</w:t>
      </w:r>
      <w:r w:rsidR="00E575E4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 </w:t>
      </w:r>
      <w:r w:rsidR="00E575E4" w:rsidRPr="00403DA1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or its equivalent</w:t>
      </w:r>
      <w:r w:rsidR="00E575E4" w:rsidRPr="008C3B19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 </w:t>
      </w:r>
      <w:r w:rsidR="00485471" w:rsidRPr="008C3B19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 xml:space="preserve">/Clause (4.2.2) during the inspection visit. </w:t>
      </w:r>
    </w:p>
    <w:p w14:paraId="51AF8FFE" w14:textId="77777777" w:rsidR="00485471" w:rsidRDefault="00485471" w:rsidP="00DC1828">
      <w:p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</w:p>
    <w:p w14:paraId="5733DC97" w14:textId="77777777" w:rsidR="00485471" w:rsidRDefault="00485471" w:rsidP="009B07D2">
      <w:p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Name: …………………………….</w:t>
      </w:r>
    </w:p>
    <w:p w14:paraId="7BA25F93" w14:textId="4F24AF0A" w:rsidR="00485471" w:rsidRDefault="004B1B3F" w:rsidP="009B07D2">
      <w:p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Signature</w:t>
      </w:r>
      <w:r w:rsidR="00485471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: …………………………</w:t>
      </w:r>
    </w:p>
    <w:p w14:paraId="1F3978A0" w14:textId="6C4C88B0" w:rsidR="00485471" w:rsidRDefault="004B1B3F" w:rsidP="009B07D2">
      <w:p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Job Title</w:t>
      </w:r>
      <w:r w:rsidR="00485471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: …………………………</w:t>
      </w:r>
      <w:r w:rsidR="009B07D2">
        <w:rPr>
          <w:rFonts w:asciiTheme="majorBidi" w:eastAsia="Times New Roman" w:hAnsiTheme="majorBidi" w:cstheme="majorBidi" w:hint="cs"/>
          <w:b/>
          <w:bCs/>
          <w:color w:val="303735"/>
          <w:sz w:val="24"/>
          <w:szCs w:val="24"/>
          <w:rtl/>
        </w:rPr>
        <w:t>.</w:t>
      </w:r>
      <w:r w:rsidR="00485471"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.</w:t>
      </w:r>
    </w:p>
    <w:p w14:paraId="7AD54D17" w14:textId="77777777" w:rsidR="00485471" w:rsidRDefault="00485471" w:rsidP="009B07D2">
      <w:p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  <w:t>Date: ………………………………</w:t>
      </w:r>
    </w:p>
    <w:p w14:paraId="63FB69AF" w14:textId="77777777" w:rsidR="00485471" w:rsidRDefault="00485471" w:rsidP="00DC1828">
      <w:pPr>
        <w:rPr>
          <w:rFonts w:asciiTheme="majorBidi" w:eastAsia="Times New Roman" w:hAnsiTheme="majorBidi" w:cstheme="majorBidi"/>
          <w:b/>
          <w:bCs/>
          <w:color w:val="303735"/>
          <w:sz w:val="24"/>
          <w:szCs w:val="24"/>
        </w:rPr>
      </w:pPr>
    </w:p>
    <w:p w14:paraId="3F124201" w14:textId="7878684C" w:rsidR="00485471" w:rsidRPr="00485471" w:rsidRDefault="00485471" w:rsidP="008C3B19">
      <w:pPr>
        <w:jc w:val="center"/>
        <w:rPr>
          <w:rFonts w:asciiTheme="majorBidi" w:eastAsia="Times New Roman" w:hAnsiTheme="majorBidi" w:cstheme="majorBidi"/>
          <w:b/>
          <w:bCs/>
          <w:color w:val="808080" w:themeColor="background1" w:themeShade="80"/>
          <w:sz w:val="24"/>
          <w:szCs w:val="24"/>
          <w:rtl/>
        </w:rPr>
      </w:pPr>
    </w:p>
    <w:sectPr w:rsidR="00485471" w:rsidRPr="00485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04D"/>
    <w:multiLevelType w:val="hybridMultilevel"/>
    <w:tmpl w:val="9FD2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14F8"/>
    <w:multiLevelType w:val="hybridMultilevel"/>
    <w:tmpl w:val="A75E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3BD0"/>
    <w:multiLevelType w:val="hybridMultilevel"/>
    <w:tmpl w:val="9FD2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A61"/>
    <w:multiLevelType w:val="hybridMultilevel"/>
    <w:tmpl w:val="661CAD7A"/>
    <w:lvl w:ilvl="0" w:tplc="31C00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6491"/>
    <w:multiLevelType w:val="hybridMultilevel"/>
    <w:tmpl w:val="DAD80C3E"/>
    <w:lvl w:ilvl="0" w:tplc="A50075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C5"/>
    <w:rsid w:val="000330EC"/>
    <w:rsid w:val="000E7271"/>
    <w:rsid w:val="00125430"/>
    <w:rsid w:val="001B3E53"/>
    <w:rsid w:val="00201CCE"/>
    <w:rsid w:val="002040F6"/>
    <w:rsid w:val="00224ADD"/>
    <w:rsid w:val="002C6B5B"/>
    <w:rsid w:val="002F4BE7"/>
    <w:rsid w:val="003259B3"/>
    <w:rsid w:val="00351037"/>
    <w:rsid w:val="0039247E"/>
    <w:rsid w:val="00403DA1"/>
    <w:rsid w:val="00437932"/>
    <w:rsid w:val="004473D5"/>
    <w:rsid w:val="0046727C"/>
    <w:rsid w:val="00485471"/>
    <w:rsid w:val="004B1B3F"/>
    <w:rsid w:val="004C0BBA"/>
    <w:rsid w:val="004F578B"/>
    <w:rsid w:val="00555604"/>
    <w:rsid w:val="00561C5F"/>
    <w:rsid w:val="005B74C5"/>
    <w:rsid w:val="005C035B"/>
    <w:rsid w:val="00626F4C"/>
    <w:rsid w:val="00672917"/>
    <w:rsid w:val="006E60A4"/>
    <w:rsid w:val="006E640C"/>
    <w:rsid w:val="00710C5A"/>
    <w:rsid w:val="00794BA2"/>
    <w:rsid w:val="007C41A6"/>
    <w:rsid w:val="008238EC"/>
    <w:rsid w:val="00831C2C"/>
    <w:rsid w:val="00864A7F"/>
    <w:rsid w:val="008936F6"/>
    <w:rsid w:val="008972B9"/>
    <w:rsid w:val="008A4050"/>
    <w:rsid w:val="008C3B19"/>
    <w:rsid w:val="008C507A"/>
    <w:rsid w:val="008D56EF"/>
    <w:rsid w:val="00934F03"/>
    <w:rsid w:val="009B07D2"/>
    <w:rsid w:val="009B0A64"/>
    <w:rsid w:val="00AD4AF5"/>
    <w:rsid w:val="00B44477"/>
    <w:rsid w:val="00B66981"/>
    <w:rsid w:val="00BC15CF"/>
    <w:rsid w:val="00C91794"/>
    <w:rsid w:val="00C94C0D"/>
    <w:rsid w:val="00DC1828"/>
    <w:rsid w:val="00E575E4"/>
    <w:rsid w:val="00E755AD"/>
    <w:rsid w:val="00E77B0A"/>
    <w:rsid w:val="00EF4095"/>
    <w:rsid w:val="00F12CB9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7F4B"/>
  <w15:chartTrackingRefBased/>
  <w15:docId w15:val="{036FDFA5-4DFA-4A55-8B2E-716E780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4C5"/>
    <w:pPr>
      <w:ind w:left="720"/>
      <w:contextualSpacing/>
    </w:pPr>
  </w:style>
  <w:style w:type="table" w:styleId="TableGrid">
    <w:name w:val="Table Grid"/>
    <w:basedOn w:val="TableNormal"/>
    <w:uiPriority w:val="39"/>
    <w:rsid w:val="0082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3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8A1D-A91D-49CA-BE20-890A91DD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Waled A. AL-Zaidi</dc:creator>
  <cp:keywords/>
  <dc:description/>
  <cp:lastModifiedBy>Osamah M. AlBarikan</cp:lastModifiedBy>
  <cp:revision>2</cp:revision>
  <dcterms:created xsi:type="dcterms:W3CDTF">2023-05-04T09:48:00Z</dcterms:created>
  <dcterms:modified xsi:type="dcterms:W3CDTF">2023-05-04T09:48:00Z</dcterms:modified>
</cp:coreProperties>
</file>